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62C" w:rsidRDefault="00DD762C" w:rsidP="00DD762C">
      <w:pPr>
        <w:shd w:val="clear" w:color="auto" w:fill="FFFFFF"/>
        <w:spacing w:after="0" w:line="240" w:lineRule="auto"/>
        <w:jc w:val="center"/>
        <w:rPr>
          <w:rFonts w:ascii="Times New Roman" w:eastAsia="Times New Roman" w:hAnsi="Times New Roman" w:cs="Times New Roman"/>
          <w:b/>
          <w:bCs/>
          <w:color w:val="000000"/>
          <w:sz w:val="28"/>
          <w:lang w:eastAsia="ru-RU"/>
        </w:rPr>
      </w:pPr>
    </w:p>
    <w:p w:rsidR="00DD762C" w:rsidRDefault="00DD762C" w:rsidP="00DD762C">
      <w:pPr>
        <w:spacing w:after="0" w:line="240" w:lineRule="auto"/>
        <w:jc w:val="center"/>
        <w:rPr>
          <w:rFonts w:ascii="Times New Roman" w:hAnsi="Times New Roman"/>
          <w:sz w:val="28"/>
          <w:szCs w:val="28"/>
        </w:rPr>
      </w:pPr>
      <w:r>
        <w:rPr>
          <w:rFonts w:ascii="Times New Roman" w:hAnsi="Times New Roman"/>
          <w:sz w:val="28"/>
          <w:szCs w:val="28"/>
        </w:rPr>
        <w:t>Муниципальное бюджетное общеобразовательное учреждение средняя общеобразовательная школа имени Виктора Романовича Поликанова р.п. Многовершинный Николаевского муниципального района Хабаровского края</w:t>
      </w:r>
    </w:p>
    <w:p w:rsidR="00DD762C" w:rsidRDefault="00DD762C" w:rsidP="00DD762C">
      <w:pPr>
        <w:spacing w:after="0" w:line="240" w:lineRule="auto"/>
        <w:rPr>
          <w:rFonts w:ascii="Times New Roman" w:hAnsi="Times New Roman"/>
          <w:b/>
          <w:sz w:val="28"/>
          <w:szCs w:val="28"/>
        </w:rPr>
      </w:pPr>
    </w:p>
    <w:p w:rsidR="00DD762C" w:rsidRDefault="00DD762C" w:rsidP="00DD762C">
      <w:pPr>
        <w:spacing w:after="0" w:line="240" w:lineRule="auto"/>
        <w:rPr>
          <w:rFonts w:ascii="Times New Roman" w:hAnsi="Times New Roman"/>
          <w:b/>
          <w:sz w:val="28"/>
          <w:szCs w:val="28"/>
        </w:rPr>
      </w:pPr>
    </w:p>
    <w:p w:rsidR="00DD762C" w:rsidRDefault="00DD762C" w:rsidP="00DD762C">
      <w:pPr>
        <w:spacing w:after="0" w:line="240" w:lineRule="auto"/>
        <w:rPr>
          <w:rFonts w:ascii="Times New Roman" w:hAnsi="Times New Roman"/>
          <w:b/>
          <w:sz w:val="28"/>
          <w:szCs w:val="28"/>
        </w:rPr>
      </w:pPr>
    </w:p>
    <w:p w:rsidR="00DD762C" w:rsidRDefault="00DD762C" w:rsidP="00DD762C">
      <w:pPr>
        <w:spacing w:after="0" w:line="240" w:lineRule="auto"/>
        <w:rPr>
          <w:rFonts w:ascii="Times New Roman" w:hAnsi="Times New Roman"/>
          <w:sz w:val="28"/>
          <w:szCs w:val="28"/>
        </w:rPr>
      </w:pPr>
      <w:r>
        <w:rPr>
          <w:rFonts w:ascii="Times New Roman" w:hAnsi="Times New Roman"/>
          <w:sz w:val="28"/>
          <w:szCs w:val="28"/>
        </w:rPr>
        <w:t xml:space="preserve">               Принята                                                                                                                               Утверждена</w:t>
      </w:r>
    </w:p>
    <w:p w:rsidR="00DD762C" w:rsidRDefault="00DD762C" w:rsidP="00DD762C">
      <w:pPr>
        <w:spacing w:after="0" w:line="240" w:lineRule="auto"/>
        <w:rPr>
          <w:rFonts w:ascii="Times New Roman" w:hAnsi="Times New Roman"/>
          <w:sz w:val="28"/>
          <w:szCs w:val="28"/>
        </w:rPr>
      </w:pPr>
      <w:r>
        <w:rPr>
          <w:rFonts w:ascii="Times New Roman" w:hAnsi="Times New Roman"/>
          <w:sz w:val="28"/>
          <w:szCs w:val="28"/>
        </w:rPr>
        <w:t>Педагогическим советом                                                                                                            Директор МБОУ СОШ</w:t>
      </w:r>
    </w:p>
    <w:p w:rsidR="00DD762C" w:rsidRDefault="00DD762C" w:rsidP="00DD762C">
      <w:pPr>
        <w:spacing w:after="0" w:line="240" w:lineRule="auto"/>
        <w:rPr>
          <w:rFonts w:ascii="Times New Roman" w:hAnsi="Times New Roman"/>
          <w:sz w:val="28"/>
          <w:szCs w:val="28"/>
        </w:rPr>
      </w:pPr>
      <w:r>
        <w:rPr>
          <w:rFonts w:ascii="Times New Roman" w:hAnsi="Times New Roman"/>
          <w:sz w:val="28"/>
          <w:szCs w:val="28"/>
        </w:rPr>
        <w:t xml:space="preserve">       протокол №3                                                                                                                          р.п. Многовершинный</w:t>
      </w:r>
    </w:p>
    <w:p w:rsidR="00DD762C" w:rsidRDefault="00DD762C" w:rsidP="00DD762C">
      <w:pPr>
        <w:spacing w:after="0" w:line="240" w:lineRule="auto"/>
        <w:jc w:val="both"/>
        <w:rPr>
          <w:rFonts w:ascii="Times New Roman" w:hAnsi="Times New Roman"/>
          <w:sz w:val="28"/>
          <w:szCs w:val="28"/>
        </w:rPr>
      </w:pPr>
      <w:r>
        <w:rPr>
          <w:rFonts w:ascii="Times New Roman" w:hAnsi="Times New Roman"/>
          <w:sz w:val="28"/>
          <w:szCs w:val="28"/>
        </w:rPr>
        <w:t>от 31.08.2021 года                                                                                                                        ………………………..</w:t>
      </w:r>
    </w:p>
    <w:p w:rsidR="00DD762C" w:rsidRDefault="00DD762C" w:rsidP="00DD762C">
      <w:pPr>
        <w:spacing w:after="0" w:line="240" w:lineRule="auto"/>
        <w:jc w:val="both"/>
        <w:rPr>
          <w:rFonts w:ascii="Times New Roman" w:hAnsi="Times New Roman"/>
          <w:sz w:val="28"/>
          <w:szCs w:val="28"/>
        </w:rPr>
      </w:pPr>
      <w:r>
        <w:rPr>
          <w:rFonts w:ascii="Times New Roman" w:hAnsi="Times New Roman"/>
          <w:sz w:val="28"/>
          <w:szCs w:val="28"/>
        </w:rPr>
        <w:t xml:space="preserve">                                                                                                                                                             И.А.Павлюкова</w:t>
      </w:r>
    </w:p>
    <w:p w:rsidR="00DD762C" w:rsidRDefault="00DD762C" w:rsidP="00DD762C">
      <w:pPr>
        <w:spacing w:after="0" w:line="240" w:lineRule="auto"/>
        <w:jc w:val="both"/>
        <w:rPr>
          <w:rFonts w:ascii="Times New Roman" w:hAnsi="Times New Roman"/>
          <w:sz w:val="28"/>
          <w:szCs w:val="28"/>
        </w:rPr>
      </w:pPr>
      <w:r>
        <w:rPr>
          <w:rFonts w:ascii="Times New Roman" w:hAnsi="Times New Roman"/>
          <w:sz w:val="28"/>
          <w:szCs w:val="28"/>
        </w:rPr>
        <w:t xml:space="preserve">                                                                                                                                                       Приказ № 150 – осн.</w:t>
      </w:r>
    </w:p>
    <w:p w:rsidR="00DD762C" w:rsidRDefault="00DD762C" w:rsidP="00DD762C">
      <w:pPr>
        <w:spacing w:after="0" w:line="240" w:lineRule="auto"/>
        <w:jc w:val="both"/>
        <w:rPr>
          <w:rFonts w:ascii="Times New Roman" w:hAnsi="Times New Roman"/>
          <w:sz w:val="28"/>
          <w:szCs w:val="28"/>
        </w:rPr>
      </w:pPr>
      <w:r>
        <w:rPr>
          <w:rFonts w:ascii="Times New Roman" w:hAnsi="Times New Roman"/>
          <w:sz w:val="28"/>
          <w:szCs w:val="28"/>
        </w:rPr>
        <w:t xml:space="preserve">                                                                                                                                                         от 31.08.2021 года.</w:t>
      </w:r>
    </w:p>
    <w:p w:rsidR="00DD762C" w:rsidRDefault="00DD762C" w:rsidP="00DD762C">
      <w:pPr>
        <w:spacing w:after="0" w:line="240" w:lineRule="auto"/>
        <w:jc w:val="center"/>
        <w:rPr>
          <w:rFonts w:ascii="Times New Roman" w:hAnsi="Times New Roman"/>
          <w:sz w:val="28"/>
          <w:szCs w:val="28"/>
        </w:rPr>
      </w:pPr>
    </w:p>
    <w:p w:rsidR="00DD762C" w:rsidRDefault="00DD762C" w:rsidP="00DD762C">
      <w:pPr>
        <w:spacing w:after="0" w:line="240" w:lineRule="auto"/>
        <w:jc w:val="center"/>
        <w:rPr>
          <w:rFonts w:ascii="Times New Roman" w:hAnsi="Times New Roman"/>
          <w:sz w:val="28"/>
          <w:szCs w:val="28"/>
        </w:rPr>
      </w:pPr>
      <w:r>
        <w:rPr>
          <w:rFonts w:ascii="Times New Roman" w:hAnsi="Times New Roman"/>
          <w:sz w:val="28"/>
          <w:szCs w:val="28"/>
        </w:rPr>
        <w:t>Рабочая программа</w:t>
      </w:r>
    </w:p>
    <w:p w:rsidR="00DD762C" w:rsidRDefault="00DD762C" w:rsidP="00DD762C">
      <w:pPr>
        <w:spacing w:after="0" w:line="240" w:lineRule="auto"/>
        <w:jc w:val="center"/>
        <w:rPr>
          <w:rFonts w:ascii="Times New Roman" w:hAnsi="Times New Roman"/>
          <w:sz w:val="28"/>
          <w:szCs w:val="28"/>
        </w:rPr>
      </w:pPr>
      <w:r>
        <w:rPr>
          <w:rFonts w:ascii="Times New Roman" w:hAnsi="Times New Roman"/>
          <w:sz w:val="28"/>
          <w:szCs w:val="28"/>
        </w:rPr>
        <w:t>Основного общего образования</w:t>
      </w:r>
    </w:p>
    <w:p w:rsidR="00DD762C" w:rsidRDefault="00DD762C" w:rsidP="00DD762C">
      <w:pPr>
        <w:spacing w:after="0" w:line="240" w:lineRule="auto"/>
        <w:jc w:val="center"/>
        <w:rPr>
          <w:rFonts w:ascii="Times New Roman" w:hAnsi="Times New Roman"/>
          <w:sz w:val="28"/>
          <w:szCs w:val="28"/>
        </w:rPr>
      </w:pPr>
      <w:r>
        <w:rPr>
          <w:rFonts w:ascii="Times New Roman" w:hAnsi="Times New Roman"/>
          <w:sz w:val="28"/>
          <w:szCs w:val="28"/>
        </w:rPr>
        <w:t>По географии</w:t>
      </w:r>
    </w:p>
    <w:p w:rsidR="00DD762C" w:rsidRDefault="00DD762C" w:rsidP="00DD762C">
      <w:pPr>
        <w:spacing w:after="0" w:line="240" w:lineRule="auto"/>
        <w:jc w:val="center"/>
        <w:rPr>
          <w:rFonts w:ascii="Times New Roman" w:hAnsi="Times New Roman"/>
          <w:sz w:val="28"/>
          <w:szCs w:val="28"/>
        </w:rPr>
      </w:pPr>
      <w:r>
        <w:rPr>
          <w:rFonts w:ascii="Times New Roman" w:hAnsi="Times New Roman"/>
          <w:sz w:val="28"/>
          <w:szCs w:val="28"/>
        </w:rPr>
        <w:t>7 классы</w:t>
      </w:r>
    </w:p>
    <w:p w:rsidR="00DD762C" w:rsidRDefault="00DD762C" w:rsidP="00DD762C">
      <w:pPr>
        <w:spacing w:after="0" w:line="240" w:lineRule="auto"/>
        <w:jc w:val="center"/>
        <w:rPr>
          <w:rFonts w:ascii="Times New Roman" w:hAnsi="Times New Roman"/>
          <w:sz w:val="28"/>
          <w:szCs w:val="28"/>
        </w:rPr>
      </w:pPr>
      <w:r>
        <w:rPr>
          <w:rFonts w:ascii="Times New Roman" w:hAnsi="Times New Roman"/>
          <w:sz w:val="28"/>
          <w:szCs w:val="28"/>
        </w:rPr>
        <w:t>Кияницына Нина Михайловна</w:t>
      </w:r>
    </w:p>
    <w:p w:rsidR="00DD762C" w:rsidRDefault="00DD762C" w:rsidP="00DD762C">
      <w:pPr>
        <w:spacing w:after="0" w:line="240" w:lineRule="auto"/>
        <w:jc w:val="center"/>
        <w:rPr>
          <w:rFonts w:ascii="Times New Roman" w:hAnsi="Times New Roman"/>
          <w:sz w:val="28"/>
          <w:szCs w:val="28"/>
        </w:rPr>
      </w:pPr>
      <w:r>
        <w:rPr>
          <w:rFonts w:ascii="Times New Roman" w:hAnsi="Times New Roman"/>
          <w:sz w:val="28"/>
          <w:szCs w:val="28"/>
        </w:rPr>
        <w:t>Учитель географии</w:t>
      </w:r>
    </w:p>
    <w:p w:rsidR="00DD762C" w:rsidRDefault="00DD762C" w:rsidP="00DD762C">
      <w:pPr>
        <w:spacing w:after="0" w:line="240" w:lineRule="auto"/>
        <w:jc w:val="center"/>
        <w:rPr>
          <w:rFonts w:ascii="Times New Roman" w:hAnsi="Times New Roman"/>
          <w:sz w:val="28"/>
          <w:szCs w:val="28"/>
        </w:rPr>
      </w:pPr>
      <w:r>
        <w:rPr>
          <w:rFonts w:ascii="Times New Roman" w:hAnsi="Times New Roman"/>
          <w:sz w:val="28"/>
          <w:szCs w:val="28"/>
        </w:rPr>
        <w:t>Соответствие занимаемой должности</w:t>
      </w:r>
    </w:p>
    <w:p w:rsidR="00DD762C" w:rsidRDefault="00DD762C" w:rsidP="00DD762C">
      <w:pPr>
        <w:spacing w:after="0" w:line="240" w:lineRule="auto"/>
        <w:jc w:val="center"/>
        <w:rPr>
          <w:rFonts w:ascii="Times New Roman" w:hAnsi="Times New Roman"/>
          <w:sz w:val="28"/>
          <w:szCs w:val="28"/>
        </w:rPr>
      </w:pPr>
      <w:r>
        <w:rPr>
          <w:rFonts w:ascii="Times New Roman" w:hAnsi="Times New Roman"/>
          <w:sz w:val="28"/>
          <w:szCs w:val="28"/>
        </w:rPr>
        <w:t>Год составления программы 2021</w:t>
      </w:r>
    </w:p>
    <w:p w:rsidR="00DD762C" w:rsidRDefault="00DD762C" w:rsidP="00DD762C">
      <w:pPr>
        <w:spacing w:after="0" w:line="240" w:lineRule="auto"/>
        <w:jc w:val="center"/>
        <w:rPr>
          <w:rFonts w:ascii="Times New Roman" w:hAnsi="Times New Roman"/>
          <w:sz w:val="28"/>
          <w:szCs w:val="28"/>
        </w:rPr>
      </w:pPr>
    </w:p>
    <w:p w:rsidR="00DD762C" w:rsidRDefault="00DD762C" w:rsidP="00DD762C">
      <w:pPr>
        <w:spacing w:after="0" w:line="240" w:lineRule="auto"/>
        <w:jc w:val="center"/>
        <w:rPr>
          <w:rFonts w:ascii="Times New Roman" w:hAnsi="Times New Roman"/>
          <w:sz w:val="28"/>
          <w:szCs w:val="28"/>
        </w:rPr>
      </w:pPr>
    </w:p>
    <w:p w:rsidR="00DD762C" w:rsidRDefault="00DD762C" w:rsidP="00DD762C">
      <w:pPr>
        <w:spacing w:after="0" w:line="240" w:lineRule="auto"/>
        <w:jc w:val="center"/>
        <w:rPr>
          <w:rFonts w:ascii="Times New Roman" w:hAnsi="Times New Roman"/>
          <w:sz w:val="28"/>
          <w:szCs w:val="28"/>
        </w:rPr>
      </w:pPr>
      <w:r>
        <w:rPr>
          <w:rFonts w:ascii="Times New Roman" w:hAnsi="Times New Roman"/>
          <w:sz w:val="28"/>
          <w:szCs w:val="28"/>
        </w:rPr>
        <w:t>Многовершинный</w:t>
      </w:r>
    </w:p>
    <w:p w:rsidR="00DD762C" w:rsidRDefault="00DD762C" w:rsidP="00DD762C">
      <w:pPr>
        <w:spacing w:after="0" w:line="240" w:lineRule="auto"/>
        <w:jc w:val="center"/>
        <w:rPr>
          <w:rFonts w:ascii="Times New Roman" w:hAnsi="Times New Roman"/>
          <w:sz w:val="28"/>
          <w:szCs w:val="28"/>
        </w:rPr>
      </w:pPr>
      <w:r>
        <w:rPr>
          <w:rFonts w:ascii="Times New Roman" w:hAnsi="Times New Roman"/>
          <w:sz w:val="28"/>
          <w:szCs w:val="28"/>
        </w:rPr>
        <w:t>2021 год</w:t>
      </w:r>
    </w:p>
    <w:p w:rsidR="00DD762C" w:rsidRDefault="00DD762C" w:rsidP="00DD762C">
      <w:pPr>
        <w:spacing w:after="0" w:line="240" w:lineRule="auto"/>
        <w:rPr>
          <w:rFonts w:ascii="Times New Roman" w:hAnsi="Times New Roman"/>
          <w:b/>
          <w:sz w:val="28"/>
          <w:szCs w:val="28"/>
        </w:rPr>
      </w:pPr>
    </w:p>
    <w:p w:rsidR="00CB36FD" w:rsidRDefault="00CB36FD" w:rsidP="00CB36FD">
      <w:pPr>
        <w:shd w:val="clear" w:color="auto" w:fill="FFFFFF"/>
        <w:spacing w:after="0" w:line="240" w:lineRule="auto"/>
        <w:ind w:left="360"/>
        <w:rPr>
          <w:rFonts w:ascii="Times New Roman" w:eastAsia="Times New Roman" w:hAnsi="Times New Roman" w:cs="Times New Roman"/>
          <w:b/>
          <w:bCs/>
          <w:color w:val="000000"/>
          <w:sz w:val="24"/>
          <w:szCs w:val="24"/>
          <w:u w:val="single"/>
          <w:lang w:eastAsia="ru-RU"/>
        </w:rPr>
      </w:pPr>
    </w:p>
    <w:p w:rsidR="00CB36FD" w:rsidRDefault="00CB36FD" w:rsidP="00CB36FD">
      <w:pPr>
        <w:shd w:val="clear" w:color="auto" w:fill="FFFFFF"/>
        <w:spacing w:after="0" w:line="240" w:lineRule="auto"/>
        <w:ind w:left="360"/>
        <w:rPr>
          <w:rFonts w:ascii="Times New Roman" w:eastAsia="Times New Roman" w:hAnsi="Times New Roman" w:cs="Times New Roman"/>
          <w:b/>
          <w:bCs/>
          <w:color w:val="000000"/>
          <w:sz w:val="24"/>
          <w:szCs w:val="24"/>
          <w:u w:val="single"/>
          <w:lang w:eastAsia="ru-RU"/>
        </w:rPr>
      </w:pPr>
      <w:r>
        <w:rPr>
          <w:rFonts w:ascii="Times New Roman" w:eastAsia="Times New Roman" w:hAnsi="Times New Roman" w:cs="Times New Roman"/>
          <w:b/>
          <w:bCs/>
          <w:color w:val="000000"/>
          <w:sz w:val="24"/>
          <w:szCs w:val="24"/>
          <w:u w:val="single"/>
          <w:lang w:eastAsia="ru-RU"/>
        </w:rPr>
        <w:t>Пояснительная записка</w:t>
      </w:r>
    </w:p>
    <w:p w:rsidR="00CB36FD" w:rsidRDefault="00CB36FD" w:rsidP="00CB36FD">
      <w:pPr>
        <w:pStyle w:val="a9"/>
        <w:rPr>
          <w:color w:val="000000"/>
        </w:rPr>
      </w:pPr>
      <w:r>
        <w:rPr>
          <w:color w:val="000000"/>
        </w:rPr>
        <w:t>Программа разработано в соответствии с законом Российской Федерации «Об образовании» (ст. 32 «Компетенция и ответственность образовательного учреждения» (п.6,7);</w:t>
      </w:r>
    </w:p>
    <w:p w:rsidR="00CB36FD" w:rsidRDefault="00CB36FD" w:rsidP="00CB36FD">
      <w:pPr>
        <w:pStyle w:val="a9"/>
        <w:rPr>
          <w:color w:val="000000"/>
        </w:rPr>
      </w:pPr>
      <w:r>
        <w:rPr>
          <w:color w:val="000000"/>
        </w:rPr>
        <w:t xml:space="preserve"> письмом Министерства образованиям и науки РФ от 28.10.2015года № 08-1786 «О рабочих программах учебных предметов» требованиями Федерального Государственного образовательного стандарта основного общего образования, утвержденных приказом Министерства образования и науки Российской Федерации от 17 декабря 2010 г. № 1897;</w:t>
      </w:r>
    </w:p>
    <w:p w:rsidR="00CB36FD" w:rsidRDefault="00CB36FD" w:rsidP="00CB36FD">
      <w:pPr>
        <w:pStyle w:val="a9"/>
        <w:rPr>
          <w:color w:val="000000"/>
        </w:rPr>
      </w:pPr>
      <w:r>
        <w:rPr>
          <w:color w:val="000000"/>
        </w:rPr>
        <w:t xml:space="preserve"> Устава муниципального бюджетного общеобразовательного учреждения средней общеобразовательной школы имени Виктора Романовича Поликанова р. п. Многовершинный Николаевского муниципального района Хабаровского края.</w:t>
      </w:r>
    </w:p>
    <w:p w:rsidR="00CB36FD" w:rsidRDefault="00CB36FD" w:rsidP="00CB36FD">
      <w:pPr>
        <w:shd w:val="clear" w:color="auto" w:fill="FFFFFF"/>
        <w:spacing w:after="0" w:line="240" w:lineRule="auto"/>
        <w:ind w:left="72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программы развития и формирования универсальных учебных действий, которые обеспечивают формирование</w:t>
      </w:r>
      <w:r>
        <w:rPr>
          <w:rFonts w:ascii="Times New Roman" w:eastAsia="Times New Roman" w:hAnsi="Times New Roman" w:cs="Times New Roman"/>
          <w:color w:val="000000"/>
          <w:sz w:val="24"/>
          <w:szCs w:val="24"/>
          <w:lang w:eastAsia="ru-RU"/>
        </w:rPr>
        <w:br/>
        <w:t>российской гражданской идентичности,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учащихся;</w:t>
      </w:r>
    </w:p>
    <w:p w:rsidR="00CB36FD" w:rsidRDefault="00CB36FD" w:rsidP="00CB36FD">
      <w:pPr>
        <w:shd w:val="clear" w:color="auto" w:fill="FFFFFF"/>
        <w:spacing w:after="0" w:line="240" w:lineRule="auto"/>
        <w:ind w:left="72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авторской программы География: программа: 5-9 классы /А.А.Летягин, И.В.Душина, В.Б.Пятунин, Е.А.Таможняя. – М.: Вентана-Граф,2012</w:t>
      </w:r>
    </w:p>
    <w:p w:rsidR="00CB36FD" w:rsidRDefault="00CB36FD" w:rsidP="00CB36FD">
      <w:pPr>
        <w:rPr>
          <w:rFonts w:ascii="Times New Roman" w:hAnsi="Times New Roman" w:cs="Times New Roman"/>
          <w:sz w:val="24"/>
          <w:szCs w:val="24"/>
        </w:rPr>
      </w:pPr>
    </w:p>
    <w:p w:rsidR="00CB36FD" w:rsidRPr="00DD762C" w:rsidRDefault="00CB36FD" w:rsidP="00A6368E">
      <w:pPr>
        <w:spacing w:after="0" w:line="360" w:lineRule="auto"/>
        <w:rPr>
          <w:rFonts w:ascii="Times New Roman" w:eastAsia="Times New Roman" w:hAnsi="Times New Roman" w:cs="Times New Roman"/>
          <w:b/>
          <w:bCs/>
          <w:color w:val="000000"/>
          <w:sz w:val="24"/>
          <w:szCs w:val="24"/>
          <w:lang w:eastAsia="ru-RU"/>
        </w:rPr>
      </w:pPr>
    </w:p>
    <w:p w:rsidR="006A4F3C" w:rsidRPr="005D5E0A" w:rsidRDefault="006A4F3C" w:rsidP="00A6368E">
      <w:pPr>
        <w:spacing w:after="0" w:line="360" w:lineRule="auto"/>
        <w:rPr>
          <w:rFonts w:ascii="Times New Roman" w:hAnsi="Times New Roman" w:cs="Times New Roman"/>
          <w:sz w:val="24"/>
          <w:szCs w:val="24"/>
        </w:rPr>
      </w:pPr>
      <w:r w:rsidRPr="005D5E0A">
        <w:rPr>
          <w:rFonts w:ascii="Times New Roman" w:hAnsi="Times New Roman" w:cs="Times New Roman"/>
          <w:b/>
          <w:sz w:val="24"/>
          <w:szCs w:val="24"/>
        </w:rPr>
        <w:t>Планируемые результаты освоения учебного курса география 7 класс</w:t>
      </w:r>
      <w:r w:rsidRPr="005D5E0A">
        <w:rPr>
          <w:rFonts w:ascii="Times New Roman" w:hAnsi="Times New Roman" w:cs="Times New Roman"/>
          <w:sz w:val="24"/>
          <w:szCs w:val="24"/>
        </w:rPr>
        <w:t xml:space="preserve"> </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sz w:val="24"/>
          <w:szCs w:val="24"/>
        </w:rPr>
        <w:t>Личностным результатом обучения географии в основной школе является формирование всесторонне образованной, инициативной и успешной личности, обладающей системой современных  мировоззренческих взглядов, ценностных ориентаций, идейно- нравственных, культурных и этических принципов и норм поведения.</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b/>
          <w:sz w:val="24"/>
          <w:szCs w:val="24"/>
        </w:rPr>
        <w:t>Ценностные ориентиры содержания учебного предмета</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sz w:val="24"/>
          <w:szCs w:val="24"/>
        </w:rPr>
        <w:t>-освоение знаний об основных географических понятиях, географических особенностях природы населения и хозяйства разных территорий; своей Родины – России во всем ее разнообразии и целостности; об окружающей среде, путях ее сохранения и рационального использования;</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sz w:val="24"/>
          <w:szCs w:val="24"/>
        </w:rPr>
        <w:t>-овладение умениями ориентироваться на местности; использовать один из «языков» международного общения - географическую карту, статистические материалы, современные геоинформационные технологии для поиска, интерпретации и демонстрации различных географических  данных; применять географические знания для объяснения и оценки разнообразных явлений и процессов;</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sz w:val="24"/>
          <w:szCs w:val="24"/>
        </w:rPr>
        <w:t xml:space="preserve">-развитие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самостоятельного приобретения новых знаний; </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sz w:val="24"/>
          <w:szCs w:val="24"/>
        </w:rPr>
        <w:t>-воспитание любви к своей местности, своему региону, своей стране, взаимопонимания с другими народами; экологической культуры, позитивного отношения к окружающей среде;</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sz w:val="24"/>
          <w:szCs w:val="24"/>
        </w:rPr>
        <w:t>-формирование способности и готовности к использованию географических знаний и умений в повседневной жизни, сохранению окружающей среды и социально-ответственному поведению в ней; адаптации к условиям проживания на определенной территории; самостоятельном оценивании уровня безопасности окружающей среды как сферы жизнедеятельности.</w:t>
      </w:r>
    </w:p>
    <w:p w:rsidR="006A4F3C" w:rsidRPr="005D5E0A" w:rsidRDefault="006A4F3C" w:rsidP="006A4F3C">
      <w:pPr>
        <w:spacing w:after="0" w:line="360" w:lineRule="auto"/>
        <w:rPr>
          <w:rFonts w:ascii="Times New Roman" w:hAnsi="Times New Roman" w:cs="Times New Roman"/>
          <w:sz w:val="24"/>
          <w:szCs w:val="24"/>
        </w:rPr>
      </w:pPr>
    </w:p>
    <w:p w:rsidR="006A4F3C" w:rsidRPr="005D5E0A" w:rsidRDefault="006A4F3C" w:rsidP="006A4F3C">
      <w:pPr>
        <w:tabs>
          <w:tab w:val="left" w:pos="709"/>
        </w:tabs>
        <w:spacing w:after="0" w:line="360" w:lineRule="auto"/>
        <w:ind w:firstLine="454"/>
        <w:jc w:val="both"/>
        <w:rPr>
          <w:rFonts w:ascii="Times New Roman" w:hAnsi="Times New Roman" w:cs="Times New Roman"/>
          <w:sz w:val="24"/>
          <w:szCs w:val="24"/>
        </w:rPr>
      </w:pPr>
      <w:r w:rsidRPr="005D5E0A">
        <w:rPr>
          <w:rFonts w:ascii="Times New Roman" w:hAnsi="Times New Roman" w:cs="Times New Roman"/>
          <w:b/>
          <w:sz w:val="24"/>
          <w:szCs w:val="24"/>
        </w:rPr>
        <w:t>Метапредметными</w:t>
      </w:r>
      <w:r w:rsidRPr="005D5E0A">
        <w:rPr>
          <w:rFonts w:ascii="Times New Roman" w:hAnsi="Times New Roman" w:cs="Times New Roman"/>
          <w:sz w:val="24"/>
          <w:szCs w:val="24"/>
        </w:rPr>
        <w:t xml:space="preserve"> результатами изучения курса «География» является формирование универсальных учебных действий (УУД).</w:t>
      </w:r>
    </w:p>
    <w:p w:rsidR="006A4F3C" w:rsidRPr="005D5E0A" w:rsidRDefault="006A4F3C" w:rsidP="006A4F3C">
      <w:pPr>
        <w:tabs>
          <w:tab w:val="left" w:pos="709"/>
        </w:tabs>
        <w:spacing w:after="0" w:line="360" w:lineRule="auto"/>
        <w:ind w:firstLine="454"/>
        <w:jc w:val="both"/>
        <w:rPr>
          <w:rFonts w:ascii="Times New Roman" w:hAnsi="Times New Roman" w:cs="Times New Roman"/>
          <w:sz w:val="24"/>
          <w:szCs w:val="24"/>
        </w:rPr>
      </w:pPr>
      <w:r w:rsidRPr="005D5E0A">
        <w:rPr>
          <w:rFonts w:ascii="Times New Roman" w:hAnsi="Times New Roman" w:cs="Times New Roman"/>
          <w:i/>
          <w:sz w:val="24"/>
          <w:szCs w:val="24"/>
          <w:u w:val="single"/>
        </w:rPr>
        <w:t>Регулятивные УУД</w:t>
      </w:r>
      <w:r w:rsidRPr="005D5E0A">
        <w:rPr>
          <w:rFonts w:ascii="Times New Roman" w:hAnsi="Times New Roman" w:cs="Times New Roman"/>
          <w:sz w:val="24"/>
          <w:szCs w:val="24"/>
        </w:rPr>
        <w:t>:</w:t>
      </w:r>
    </w:p>
    <w:p w:rsidR="006A4F3C" w:rsidRPr="005D5E0A" w:rsidRDefault="006A4F3C" w:rsidP="006A4F3C">
      <w:pPr>
        <w:tabs>
          <w:tab w:val="left" w:pos="709"/>
        </w:tabs>
        <w:spacing w:after="0" w:line="360" w:lineRule="auto"/>
        <w:ind w:firstLine="454"/>
        <w:jc w:val="both"/>
        <w:rPr>
          <w:rFonts w:ascii="Times New Roman" w:hAnsi="Times New Roman" w:cs="Times New Roman"/>
          <w:sz w:val="24"/>
          <w:szCs w:val="24"/>
        </w:rPr>
      </w:pPr>
      <w:r w:rsidRPr="005D5E0A">
        <w:rPr>
          <w:rFonts w:ascii="Times New Roman" w:hAnsi="Times New Roman" w:cs="Times New Roman"/>
          <w:sz w:val="24"/>
          <w:szCs w:val="24"/>
        </w:rPr>
        <w:t>– способности к самостоятельному приобретению новых знаний и практических умений, умения управлять своей познавательной деятельностью;</w:t>
      </w:r>
    </w:p>
    <w:p w:rsidR="006A4F3C" w:rsidRPr="005D5E0A" w:rsidRDefault="006A4F3C" w:rsidP="006A4F3C">
      <w:pPr>
        <w:tabs>
          <w:tab w:val="left" w:pos="709"/>
        </w:tabs>
        <w:spacing w:after="0" w:line="360" w:lineRule="auto"/>
        <w:ind w:firstLine="454"/>
        <w:jc w:val="both"/>
        <w:rPr>
          <w:rFonts w:ascii="Times New Roman" w:hAnsi="Times New Roman" w:cs="Times New Roman"/>
          <w:sz w:val="24"/>
          <w:szCs w:val="24"/>
        </w:rPr>
      </w:pPr>
      <w:r w:rsidRPr="005D5E0A">
        <w:rPr>
          <w:rFonts w:ascii="Times New Roman" w:hAnsi="Times New Roman" w:cs="Times New Roman"/>
          <w:sz w:val="24"/>
          <w:szCs w:val="24"/>
        </w:rPr>
        <w:t>– умения организовывать свою деятельность, определять её цели и задачи, выбирать средства реализации цели и применять их на практике, оценивать достигнутые результаты:</w:t>
      </w:r>
    </w:p>
    <w:p w:rsidR="006A4F3C" w:rsidRPr="005D5E0A" w:rsidRDefault="006A4F3C" w:rsidP="006A4F3C">
      <w:pPr>
        <w:pStyle w:val="a3"/>
        <w:tabs>
          <w:tab w:val="left" w:pos="709"/>
        </w:tabs>
        <w:spacing w:after="0" w:line="360" w:lineRule="auto"/>
        <w:ind w:left="454"/>
        <w:jc w:val="both"/>
        <w:rPr>
          <w:rFonts w:ascii="Times New Roman" w:hAnsi="Times New Roman"/>
          <w:bCs/>
          <w:sz w:val="24"/>
          <w:szCs w:val="24"/>
        </w:rPr>
      </w:pPr>
      <w:r w:rsidRPr="005D5E0A">
        <w:rPr>
          <w:rFonts w:ascii="Times New Roman" w:hAnsi="Times New Roman"/>
          <w:bCs/>
          <w:sz w:val="24"/>
          <w:szCs w:val="24"/>
        </w:rPr>
        <w:t>.</w:t>
      </w:r>
    </w:p>
    <w:p w:rsidR="006A4F3C" w:rsidRPr="005D5E0A" w:rsidRDefault="006A4F3C" w:rsidP="006A4F3C">
      <w:pPr>
        <w:tabs>
          <w:tab w:val="left" w:pos="709"/>
        </w:tabs>
        <w:spacing w:after="0" w:line="360" w:lineRule="auto"/>
        <w:rPr>
          <w:rFonts w:ascii="Times New Roman" w:hAnsi="Times New Roman" w:cs="Times New Roman"/>
          <w:i/>
          <w:sz w:val="24"/>
          <w:szCs w:val="24"/>
        </w:rPr>
      </w:pPr>
    </w:p>
    <w:p w:rsidR="006A4F3C" w:rsidRPr="005D5E0A" w:rsidRDefault="006A4F3C" w:rsidP="006A4F3C">
      <w:pPr>
        <w:pStyle w:val="a3"/>
        <w:numPr>
          <w:ilvl w:val="0"/>
          <w:numId w:val="1"/>
        </w:numPr>
        <w:tabs>
          <w:tab w:val="left" w:pos="709"/>
        </w:tabs>
        <w:spacing w:after="0" w:line="360" w:lineRule="auto"/>
        <w:ind w:left="0" w:firstLine="454"/>
        <w:jc w:val="both"/>
        <w:rPr>
          <w:rFonts w:ascii="Times New Roman" w:hAnsi="Times New Roman"/>
          <w:bCs/>
          <w:sz w:val="24"/>
          <w:szCs w:val="24"/>
        </w:rPr>
      </w:pPr>
      <w:r w:rsidRPr="005D5E0A">
        <w:rPr>
          <w:rFonts w:ascii="Times New Roman" w:hAnsi="Times New Roman"/>
          <w:bCs/>
          <w:sz w:val="24"/>
          <w:szCs w:val="24"/>
        </w:rPr>
        <w:t>самостоятельно обнаруживать и формулировать проблему в классной и индивидуальной учебной деятельности;</w:t>
      </w:r>
    </w:p>
    <w:p w:rsidR="006A4F3C" w:rsidRPr="005D5E0A" w:rsidRDefault="006A4F3C" w:rsidP="006A4F3C">
      <w:pPr>
        <w:pStyle w:val="a3"/>
        <w:numPr>
          <w:ilvl w:val="0"/>
          <w:numId w:val="1"/>
        </w:numPr>
        <w:tabs>
          <w:tab w:val="left" w:pos="709"/>
        </w:tabs>
        <w:spacing w:after="0" w:line="360" w:lineRule="auto"/>
        <w:ind w:left="0" w:firstLine="454"/>
        <w:jc w:val="both"/>
        <w:rPr>
          <w:rFonts w:ascii="Times New Roman" w:hAnsi="Times New Roman"/>
          <w:bCs/>
          <w:sz w:val="24"/>
          <w:szCs w:val="24"/>
        </w:rPr>
      </w:pPr>
      <w:r w:rsidRPr="005D5E0A">
        <w:rPr>
          <w:rFonts w:ascii="Times New Roman" w:hAnsi="Times New Roman"/>
          <w:bCs/>
          <w:sz w:val="24"/>
          <w:szCs w:val="24"/>
        </w:rPr>
        <w:t>выдвигать версии решения проблемы, осознавать конечный результат, выбирать из предложенных и искать самостоятельно  средства достижения цели;</w:t>
      </w:r>
    </w:p>
    <w:p w:rsidR="006A4F3C" w:rsidRPr="005D5E0A" w:rsidRDefault="006A4F3C" w:rsidP="006A4F3C">
      <w:pPr>
        <w:pStyle w:val="a3"/>
        <w:numPr>
          <w:ilvl w:val="0"/>
          <w:numId w:val="1"/>
        </w:numPr>
        <w:tabs>
          <w:tab w:val="left" w:pos="709"/>
        </w:tabs>
        <w:spacing w:after="0" w:line="360" w:lineRule="auto"/>
        <w:ind w:left="0" w:firstLine="454"/>
        <w:jc w:val="both"/>
        <w:rPr>
          <w:rFonts w:ascii="Times New Roman" w:hAnsi="Times New Roman"/>
          <w:bCs/>
          <w:sz w:val="24"/>
          <w:szCs w:val="24"/>
        </w:rPr>
      </w:pPr>
      <w:r w:rsidRPr="005D5E0A">
        <w:rPr>
          <w:rFonts w:ascii="Times New Roman" w:hAnsi="Times New Roman"/>
          <w:bCs/>
          <w:sz w:val="24"/>
          <w:szCs w:val="24"/>
        </w:rPr>
        <w:t>составлять (индивидуально или в группе) план решения проблемы (выполнения проекта);</w:t>
      </w:r>
    </w:p>
    <w:p w:rsidR="006A4F3C" w:rsidRPr="005D5E0A" w:rsidRDefault="006A4F3C" w:rsidP="006A4F3C">
      <w:pPr>
        <w:pStyle w:val="a3"/>
        <w:numPr>
          <w:ilvl w:val="0"/>
          <w:numId w:val="1"/>
        </w:numPr>
        <w:tabs>
          <w:tab w:val="left" w:pos="709"/>
        </w:tabs>
        <w:spacing w:after="0" w:line="360" w:lineRule="auto"/>
        <w:ind w:left="0" w:firstLine="454"/>
        <w:jc w:val="both"/>
        <w:rPr>
          <w:rFonts w:ascii="Times New Roman" w:hAnsi="Times New Roman"/>
          <w:bCs/>
          <w:sz w:val="24"/>
          <w:szCs w:val="24"/>
        </w:rPr>
      </w:pPr>
      <w:r w:rsidRPr="005D5E0A">
        <w:rPr>
          <w:rFonts w:ascii="Times New Roman" w:hAnsi="Times New Roman"/>
          <w:bCs/>
          <w:sz w:val="24"/>
          <w:szCs w:val="24"/>
        </w:rPr>
        <w:t>подбирать к каждой проблеме (задаче) адекватную ей теоретическую модель;</w:t>
      </w:r>
    </w:p>
    <w:p w:rsidR="006A4F3C" w:rsidRPr="005D5E0A" w:rsidRDefault="006A4F3C" w:rsidP="006A4F3C">
      <w:pPr>
        <w:pStyle w:val="a3"/>
        <w:numPr>
          <w:ilvl w:val="0"/>
          <w:numId w:val="1"/>
        </w:numPr>
        <w:tabs>
          <w:tab w:val="left" w:pos="709"/>
        </w:tabs>
        <w:spacing w:after="0" w:line="360" w:lineRule="auto"/>
        <w:ind w:left="0" w:firstLine="454"/>
        <w:jc w:val="both"/>
        <w:rPr>
          <w:rFonts w:ascii="Times New Roman" w:hAnsi="Times New Roman"/>
          <w:bCs/>
          <w:sz w:val="24"/>
          <w:szCs w:val="24"/>
        </w:rPr>
      </w:pPr>
      <w:r w:rsidRPr="005D5E0A">
        <w:rPr>
          <w:rFonts w:ascii="Times New Roman" w:hAnsi="Times New Roman"/>
          <w:bCs/>
          <w:sz w:val="24"/>
          <w:szCs w:val="24"/>
        </w:rPr>
        <w:t>работая по предложенному и самостоятельно составленному плану, использовать наряду с основными и  дополнительные средства (справочная литература, сложные приборы, компьютер);</w:t>
      </w:r>
    </w:p>
    <w:p w:rsidR="006A4F3C" w:rsidRPr="005D5E0A" w:rsidRDefault="006A4F3C" w:rsidP="006A4F3C">
      <w:pPr>
        <w:pStyle w:val="a3"/>
        <w:numPr>
          <w:ilvl w:val="0"/>
          <w:numId w:val="1"/>
        </w:numPr>
        <w:tabs>
          <w:tab w:val="left" w:pos="709"/>
        </w:tabs>
        <w:spacing w:after="0" w:line="360" w:lineRule="auto"/>
        <w:ind w:left="0" w:firstLine="454"/>
        <w:jc w:val="both"/>
        <w:rPr>
          <w:rFonts w:ascii="Times New Roman" w:hAnsi="Times New Roman"/>
          <w:bCs/>
          <w:sz w:val="24"/>
          <w:szCs w:val="24"/>
        </w:rPr>
      </w:pPr>
      <w:r w:rsidRPr="005D5E0A">
        <w:rPr>
          <w:rFonts w:ascii="Times New Roman" w:hAnsi="Times New Roman"/>
          <w:bCs/>
          <w:sz w:val="24"/>
          <w:szCs w:val="24"/>
        </w:rPr>
        <w:t>планировать свою индивидуальную образовательную траекторию;</w:t>
      </w:r>
    </w:p>
    <w:p w:rsidR="006A4F3C" w:rsidRPr="005D5E0A" w:rsidRDefault="006A4F3C" w:rsidP="006A4F3C">
      <w:pPr>
        <w:pStyle w:val="a3"/>
        <w:numPr>
          <w:ilvl w:val="0"/>
          <w:numId w:val="1"/>
        </w:numPr>
        <w:tabs>
          <w:tab w:val="left" w:pos="709"/>
        </w:tabs>
        <w:spacing w:after="0" w:line="360" w:lineRule="auto"/>
        <w:ind w:left="0" w:firstLine="454"/>
        <w:jc w:val="both"/>
        <w:rPr>
          <w:rFonts w:ascii="Times New Roman" w:hAnsi="Times New Roman"/>
          <w:bCs/>
          <w:sz w:val="24"/>
          <w:szCs w:val="24"/>
        </w:rPr>
      </w:pPr>
      <w:r w:rsidRPr="005D5E0A">
        <w:rPr>
          <w:rFonts w:ascii="Times New Roman" w:hAnsi="Times New Roman"/>
          <w:bCs/>
          <w:sz w:val="24"/>
          <w:szCs w:val="24"/>
        </w:rPr>
        <w:t>работать по самостоятельно составленному плану, сверяясь с ним и целью деятельности, исправляя ошибки, используя самостоятельно подобранные средства (в том числе и Интернет);</w:t>
      </w:r>
    </w:p>
    <w:p w:rsidR="006A4F3C" w:rsidRPr="005D5E0A" w:rsidRDefault="006A4F3C" w:rsidP="006A4F3C">
      <w:pPr>
        <w:pStyle w:val="a3"/>
        <w:numPr>
          <w:ilvl w:val="0"/>
          <w:numId w:val="1"/>
        </w:numPr>
        <w:tabs>
          <w:tab w:val="left" w:pos="709"/>
        </w:tabs>
        <w:spacing w:after="0" w:line="360" w:lineRule="auto"/>
        <w:ind w:left="0" w:firstLine="454"/>
        <w:jc w:val="both"/>
        <w:rPr>
          <w:rFonts w:ascii="Times New Roman" w:hAnsi="Times New Roman"/>
          <w:bCs/>
          <w:sz w:val="24"/>
          <w:szCs w:val="24"/>
        </w:rPr>
      </w:pPr>
      <w:r w:rsidRPr="005D5E0A">
        <w:rPr>
          <w:rFonts w:ascii="Times New Roman" w:hAnsi="Times New Roman"/>
          <w:bCs/>
          <w:sz w:val="24"/>
          <w:szCs w:val="24"/>
        </w:rPr>
        <w:t>свободно пользоваться выработанными критериями оценки и самооценки, исходя из цели и имеющихся критериев, различая результат и способы действий.</w:t>
      </w:r>
    </w:p>
    <w:p w:rsidR="006A4F3C" w:rsidRPr="005D5E0A" w:rsidRDefault="006A4F3C" w:rsidP="006A4F3C">
      <w:pPr>
        <w:pStyle w:val="a3"/>
        <w:numPr>
          <w:ilvl w:val="0"/>
          <w:numId w:val="1"/>
        </w:numPr>
        <w:tabs>
          <w:tab w:val="left" w:pos="709"/>
        </w:tabs>
        <w:spacing w:after="0" w:line="360" w:lineRule="auto"/>
        <w:ind w:left="0" w:firstLine="454"/>
        <w:jc w:val="both"/>
        <w:rPr>
          <w:rFonts w:ascii="Times New Roman" w:hAnsi="Times New Roman"/>
          <w:bCs/>
          <w:sz w:val="24"/>
          <w:szCs w:val="24"/>
        </w:rPr>
      </w:pPr>
      <w:r w:rsidRPr="005D5E0A">
        <w:rPr>
          <w:rFonts w:ascii="Times New Roman" w:hAnsi="Times New Roman"/>
          <w:bCs/>
          <w:sz w:val="24"/>
          <w:szCs w:val="24"/>
        </w:rPr>
        <w:t xml:space="preserve">в ходе представления проекта давать оценку его результатам; </w:t>
      </w:r>
    </w:p>
    <w:p w:rsidR="006A4F3C" w:rsidRPr="005D5E0A" w:rsidRDefault="006A4F3C" w:rsidP="006A4F3C">
      <w:pPr>
        <w:pStyle w:val="a3"/>
        <w:numPr>
          <w:ilvl w:val="0"/>
          <w:numId w:val="1"/>
        </w:numPr>
        <w:tabs>
          <w:tab w:val="left" w:pos="709"/>
        </w:tabs>
        <w:spacing w:after="0" w:line="360" w:lineRule="auto"/>
        <w:ind w:left="0" w:firstLine="454"/>
        <w:jc w:val="both"/>
        <w:rPr>
          <w:rFonts w:ascii="Times New Roman" w:hAnsi="Times New Roman"/>
          <w:bCs/>
          <w:sz w:val="24"/>
          <w:szCs w:val="24"/>
        </w:rPr>
      </w:pPr>
      <w:r w:rsidRPr="005D5E0A">
        <w:rPr>
          <w:rFonts w:ascii="Times New Roman" w:hAnsi="Times New Roman"/>
          <w:bCs/>
          <w:sz w:val="24"/>
          <w:szCs w:val="24"/>
        </w:rPr>
        <w:t>самостоятельно осознавать  причины своего успеха или неуспеха и находить способы выхода из ситуации неуспеха;.</w:t>
      </w:r>
    </w:p>
    <w:p w:rsidR="006A4F3C" w:rsidRPr="005D5E0A" w:rsidRDefault="006A4F3C" w:rsidP="006A4F3C">
      <w:pPr>
        <w:pStyle w:val="a3"/>
        <w:numPr>
          <w:ilvl w:val="0"/>
          <w:numId w:val="1"/>
        </w:numPr>
        <w:tabs>
          <w:tab w:val="left" w:pos="709"/>
        </w:tabs>
        <w:spacing w:after="0" w:line="360" w:lineRule="auto"/>
        <w:ind w:left="0" w:firstLine="454"/>
        <w:jc w:val="both"/>
        <w:rPr>
          <w:rFonts w:ascii="Times New Roman" w:hAnsi="Times New Roman"/>
          <w:bCs/>
          <w:sz w:val="24"/>
          <w:szCs w:val="24"/>
        </w:rPr>
      </w:pPr>
      <w:r w:rsidRPr="005D5E0A">
        <w:rPr>
          <w:rFonts w:ascii="Times New Roman" w:hAnsi="Times New Roman"/>
          <w:sz w:val="24"/>
          <w:szCs w:val="24"/>
        </w:rPr>
        <w:t>уметь оценить степень успешности своей индивидуальной образовательной деятельности;</w:t>
      </w:r>
    </w:p>
    <w:p w:rsidR="006A4F3C" w:rsidRPr="005D5E0A" w:rsidRDefault="006A4F3C" w:rsidP="006A4F3C">
      <w:pPr>
        <w:pStyle w:val="a3"/>
        <w:numPr>
          <w:ilvl w:val="0"/>
          <w:numId w:val="1"/>
        </w:numPr>
        <w:tabs>
          <w:tab w:val="left" w:pos="709"/>
        </w:tabs>
        <w:spacing w:after="0" w:line="360" w:lineRule="auto"/>
        <w:ind w:left="0" w:firstLine="454"/>
        <w:jc w:val="both"/>
        <w:rPr>
          <w:rFonts w:ascii="Times New Roman" w:hAnsi="Times New Roman"/>
          <w:sz w:val="24"/>
          <w:szCs w:val="24"/>
        </w:rPr>
      </w:pPr>
      <w:r w:rsidRPr="005D5E0A">
        <w:rPr>
          <w:rFonts w:ascii="Times New Roman" w:hAnsi="Times New Roman"/>
          <w:sz w:val="24"/>
          <w:szCs w:val="24"/>
        </w:rPr>
        <w:t>организация своей жизни в соответствии с общественно значимыми представлениями о здоровом образе жизни, правах и обязанностях гражданина, ценностях бытия и культуры, социального взаимодействия;</w:t>
      </w:r>
    </w:p>
    <w:p w:rsidR="006A4F3C" w:rsidRPr="005D5E0A" w:rsidRDefault="006A4F3C" w:rsidP="006A4F3C">
      <w:pPr>
        <w:pStyle w:val="a3"/>
        <w:numPr>
          <w:ilvl w:val="0"/>
          <w:numId w:val="1"/>
        </w:numPr>
        <w:tabs>
          <w:tab w:val="left" w:pos="709"/>
        </w:tabs>
        <w:spacing w:after="0" w:line="360" w:lineRule="auto"/>
        <w:ind w:left="0" w:firstLine="454"/>
        <w:jc w:val="both"/>
        <w:rPr>
          <w:rFonts w:ascii="Times New Roman" w:hAnsi="Times New Roman"/>
          <w:sz w:val="24"/>
          <w:szCs w:val="24"/>
        </w:rPr>
      </w:pPr>
      <w:r w:rsidRPr="005D5E0A">
        <w:rPr>
          <w:rFonts w:ascii="Times New Roman" w:hAnsi="Times New Roman"/>
          <w:sz w:val="24"/>
          <w:szCs w:val="24"/>
        </w:rPr>
        <w:t>умения ориентироваться в окружающем мире, выбирать целевые и смысловые установки в своих действиях и поступках, принимать решения.</w:t>
      </w:r>
    </w:p>
    <w:p w:rsidR="006A4F3C" w:rsidRPr="005D5E0A" w:rsidRDefault="006A4F3C" w:rsidP="006A4F3C">
      <w:pPr>
        <w:tabs>
          <w:tab w:val="left" w:pos="709"/>
        </w:tabs>
        <w:spacing w:after="0" w:line="360" w:lineRule="auto"/>
        <w:ind w:firstLine="454"/>
        <w:jc w:val="both"/>
        <w:rPr>
          <w:rFonts w:ascii="Times New Roman" w:hAnsi="Times New Roman" w:cs="Times New Roman"/>
          <w:sz w:val="24"/>
          <w:szCs w:val="24"/>
        </w:rPr>
      </w:pPr>
      <w:r w:rsidRPr="005D5E0A">
        <w:rPr>
          <w:rFonts w:ascii="Times New Roman" w:hAnsi="Times New Roman" w:cs="Times New Roman"/>
          <w:i/>
          <w:sz w:val="24"/>
          <w:szCs w:val="24"/>
        </w:rPr>
        <w:t>Средством формирования</w:t>
      </w:r>
      <w:r w:rsidRPr="005D5E0A">
        <w:rPr>
          <w:rFonts w:ascii="Times New Roman" w:hAnsi="Times New Roman" w:cs="Times New Roman"/>
          <w:sz w:val="24"/>
          <w:szCs w:val="24"/>
        </w:rPr>
        <w:t xml:space="preserve"> регулятивных УУД служат технология проблемного диалога на этапе изучения нового материала и технология оценивания образовательных</w:t>
      </w:r>
      <w:r w:rsidRPr="005D5E0A">
        <w:rPr>
          <w:rFonts w:ascii="Times New Roman" w:hAnsi="Times New Roman" w:cs="Times New Roman"/>
          <w:bCs/>
          <w:sz w:val="24"/>
          <w:szCs w:val="24"/>
        </w:rPr>
        <w:t xml:space="preserve"> достижений (учебных успехов).</w:t>
      </w:r>
      <w:r w:rsidRPr="005D5E0A">
        <w:rPr>
          <w:rFonts w:ascii="Times New Roman" w:hAnsi="Times New Roman" w:cs="Times New Roman"/>
          <w:sz w:val="24"/>
          <w:szCs w:val="24"/>
        </w:rPr>
        <w:t xml:space="preserve"> </w:t>
      </w:r>
    </w:p>
    <w:p w:rsidR="006A4F3C" w:rsidRPr="005D5E0A" w:rsidRDefault="006A4F3C" w:rsidP="006A4F3C">
      <w:pPr>
        <w:tabs>
          <w:tab w:val="left" w:pos="709"/>
        </w:tabs>
        <w:spacing w:after="0" w:line="360" w:lineRule="auto"/>
        <w:ind w:firstLine="454"/>
        <w:jc w:val="both"/>
        <w:rPr>
          <w:rFonts w:ascii="Times New Roman" w:hAnsi="Times New Roman" w:cs="Times New Roman"/>
          <w:i/>
          <w:sz w:val="24"/>
          <w:szCs w:val="24"/>
          <w:u w:val="single"/>
        </w:rPr>
      </w:pPr>
    </w:p>
    <w:p w:rsidR="006A4F3C" w:rsidRPr="005D5E0A" w:rsidRDefault="006A4F3C" w:rsidP="006A4F3C">
      <w:pPr>
        <w:tabs>
          <w:tab w:val="left" w:pos="709"/>
        </w:tabs>
        <w:spacing w:after="0" w:line="360" w:lineRule="auto"/>
        <w:ind w:firstLine="454"/>
        <w:jc w:val="both"/>
        <w:rPr>
          <w:rFonts w:ascii="Times New Roman" w:hAnsi="Times New Roman" w:cs="Times New Roman"/>
          <w:i/>
          <w:sz w:val="24"/>
          <w:szCs w:val="24"/>
          <w:u w:val="single"/>
        </w:rPr>
      </w:pPr>
      <w:r w:rsidRPr="005D5E0A">
        <w:rPr>
          <w:rFonts w:ascii="Times New Roman" w:hAnsi="Times New Roman" w:cs="Times New Roman"/>
          <w:i/>
          <w:sz w:val="24"/>
          <w:szCs w:val="24"/>
          <w:u w:val="single"/>
        </w:rPr>
        <w:t>Познавательные УУД:</w:t>
      </w:r>
    </w:p>
    <w:p w:rsidR="006A4F3C" w:rsidRPr="005D5E0A" w:rsidRDefault="006A4F3C" w:rsidP="006A4F3C">
      <w:pPr>
        <w:tabs>
          <w:tab w:val="left" w:pos="709"/>
        </w:tabs>
        <w:spacing w:after="0" w:line="360" w:lineRule="auto"/>
        <w:ind w:firstLine="454"/>
        <w:jc w:val="both"/>
        <w:rPr>
          <w:rFonts w:ascii="Times New Roman" w:hAnsi="Times New Roman" w:cs="Times New Roman"/>
          <w:sz w:val="24"/>
          <w:szCs w:val="24"/>
        </w:rPr>
      </w:pPr>
      <w:r w:rsidRPr="005D5E0A">
        <w:rPr>
          <w:rFonts w:ascii="Times New Roman" w:hAnsi="Times New Roman" w:cs="Times New Roman"/>
          <w:sz w:val="24"/>
          <w:szCs w:val="24"/>
        </w:rPr>
        <w:t>– формирование и развитие посредством географического знания познавательных интересов, интеллектуальных и творческих способностей учащихся;</w:t>
      </w:r>
    </w:p>
    <w:p w:rsidR="006A4F3C" w:rsidRPr="005D5E0A" w:rsidRDefault="006A4F3C" w:rsidP="006A4F3C">
      <w:pPr>
        <w:tabs>
          <w:tab w:val="left" w:pos="709"/>
        </w:tabs>
        <w:spacing w:after="0" w:line="360" w:lineRule="auto"/>
        <w:ind w:firstLine="454"/>
        <w:jc w:val="both"/>
        <w:rPr>
          <w:rFonts w:ascii="Times New Roman" w:hAnsi="Times New Roman" w:cs="Times New Roman"/>
          <w:sz w:val="24"/>
          <w:szCs w:val="24"/>
          <w:highlight w:val="green"/>
        </w:rPr>
      </w:pPr>
      <w:r w:rsidRPr="005D5E0A">
        <w:rPr>
          <w:rFonts w:ascii="Times New Roman" w:hAnsi="Times New Roman" w:cs="Times New Roman"/>
          <w:sz w:val="24"/>
          <w:szCs w:val="24"/>
        </w:rPr>
        <w:t>– умения вести самостоятельный поиск, анализ, отбор информации, ее преобразование, сохранение, передачу и презентацию с помощью технических средств и информационных технологий:</w:t>
      </w:r>
    </w:p>
    <w:p w:rsidR="006A4F3C" w:rsidRPr="005D5E0A" w:rsidRDefault="006A4F3C" w:rsidP="006A4F3C">
      <w:pPr>
        <w:tabs>
          <w:tab w:val="left" w:pos="709"/>
        </w:tabs>
        <w:spacing w:after="0" w:line="360" w:lineRule="auto"/>
        <w:ind w:firstLine="454"/>
        <w:jc w:val="center"/>
        <w:rPr>
          <w:rFonts w:ascii="Times New Roman" w:hAnsi="Times New Roman" w:cs="Times New Roman"/>
          <w:i/>
          <w:sz w:val="24"/>
          <w:szCs w:val="24"/>
        </w:rPr>
      </w:pPr>
    </w:p>
    <w:p w:rsidR="006A4F3C" w:rsidRPr="005D5E0A" w:rsidRDefault="006A4F3C" w:rsidP="006A4F3C">
      <w:pPr>
        <w:pStyle w:val="a3"/>
        <w:numPr>
          <w:ilvl w:val="0"/>
          <w:numId w:val="2"/>
        </w:numPr>
        <w:tabs>
          <w:tab w:val="left" w:pos="709"/>
        </w:tabs>
        <w:spacing w:after="0" w:line="360" w:lineRule="auto"/>
        <w:ind w:left="0" w:firstLine="454"/>
        <w:jc w:val="both"/>
        <w:rPr>
          <w:rFonts w:ascii="Times New Roman" w:hAnsi="Times New Roman"/>
          <w:bCs/>
          <w:sz w:val="24"/>
          <w:szCs w:val="24"/>
        </w:rPr>
      </w:pPr>
      <w:r w:rsidRPr="005D5E0A">
        <w:rPr>
          <w:rFonts w:ascii="Times New Roman" w:hAnsi="Times New Roman"/>
          <w:bCs/>
          <w:sz w:val="24"/>
          <w:szCs w:val="24"/>
        </w:rPr>
        <w:t>анализировать, сравнивать, классифицировать и обобщать понятия;</w:t>
      </w:r>
    </w:p>
    <w:p w:rsidR="006A4F3C" w:rsidRPr="005D5E0A" w:rsidRDefault="006A4F3C" w:rsidP="006A4F3C">
      <w:pPr>
        <w:pStyle w:val="a3"/>
        <w:numPr>
          <w:ilvl w:val="0"/>
          <w:numId w:val="2"/>
        </w:numPr>
        <w:tabs>
          <w:tab w:val="left" w:pos="709"/>
        </w:tabs>
        <w:spacing w:after="0" w:line="360" w:lineRule="auto"/>
        <w:ind w:left="0" w:firstLine="454"/>
        <w:jc w:val="both"/>
        <w:rPr>
          <w:rFonts w:ascii="Times New Roman" w:hAnsi="Times New Roman"/>
          <w:bCs/>
          <w:sz w:val="24"/>
          <w:szCs w:val="24"/>
        </w:rPr>
      </w:pPr>
      <w:r w:rsidRPr="005D5E0A">
        <w:rPr>
          <w:rFonts w:ascii="Times New Roman" w:hAnsi="Times New Roman"/>
          <w:bCs/>
          <w:sz w:val="24"/>
          <w:szCs w:val="24"/>
        </w:rPr>
        <w:t xml:space="preserve">давать определение понятиям на основе изученного на различных предметах учебного материала; </w:t>
      </w:r>
    </w:p>
    <w:p w:rsidR="006A4F3C" w:rsidRPr="005D5E0A" w:rsidRDefault="006A4F3C" w:rsidP="006A4F3C">
      <w:pPr>
        <w:pStyle w:val="a3"/>
        <w:numPr>
          <w:ilvl w:val="0"/>
          <w:numId w:val="2"/>
        </w:numPr>
        <w:tabs>
          <w:tab w:val="left" w:pos="709"/>
        </w:tabs>
        <w:spacing w:after="0" w:line="360" w:lineRule="auto"/>
        <w:ind w:left="0" w:firstLine="454"/>
        <w:jc w:val="both"/>
        <w:rPr>
          <w:rFonts w:ascii="Times New Roman" w:hAnsi="Times New Roman"/>
          <w:bCs/>
          <w:sz w:val="24"/>
          <w:szCs w:val="24"/>
        </w:rPr>
      </w:pPr>
      <w:r w:rsidRPr="005D5E0A">
        <w:rPr>
          <w:rFonts w:ascii="Times New Roman" w:hAnsi="Times New Roman"/>
          <w:bCs/>
          <w:sz w:val="24"/>
          <w:szCs w:val="24"/>
        </w:rPr>
        <w:t xml:space="preserve">осуществлять логическую операцию установления родо-видовых отношений; </w:t>
      </w:r>
    </w:p>
    <w:p w:rsidR="006A4F3C" w:rsidRPr="005D5E0A" w:rsidRDefault="006A4F3C" w:rsidP="006A4F3C">
      <w:pPr>
        <w:pStyle w:val="a3"/>
        <w:numPr>
          <w:ilvl w:val="0"/>
          <w:numId w:val="2"/>
        </w:numPr>
        <w:tabs>
          <w:tab w:val="left" w:pos="709"/>
        </w:tabs>
        <w:spacing w:after="0" w:line="360" w:lineRule="auto"/>
        <w:ind w:left="0" w:firstLine="454"/>
        <w:jc w:val="both"/>
        <w:rPr>
          <w:rFonts w:ascii="Times New Roman" w:hAnsi="Times New Roman"/>
          <w:bCs/>
          <w:sz w:val="24"/>
          <w:szCs w:val="24"/>
        </w:rPr>
      </w:pPr>
      <w:r w:rsidRPr="005D5E0A">
        <w:rPr>
          <w:rFonts w:ascii="Times New Roman" w:hAnsi="Times New Roman"/>
          <w:bCs/>
          <w:sz w:val="24"/>
          <w:szCs w:val="24"/>
        </w:rPr>
        <w:t>обобщать понятия – осуществлять логическую операцию перехода от понятия с меньшим объёмом к понятию с большим объёмом;</w:t>
      </w:r>
    </w:p>
    <w:p w:rsidR="006A4F3C" w:rsidRPr="005D5E0A" w:rsidRDefault="006A4F3C" w:rsidP="006A4F3C">
      <w:pPr>
        <w:pStyle w:val="a3"/>
        <w:numPr>
          <w:ilvl w:val="0"/>
          <w:numId w:val="2"/>
        </w:numPr>
        <w:tabs>
          <w:tab w:val="left" w:pos="709"/>
        </w:tabs>
        <w:spacing w:after="0" w:line="360" w:lineRule="auto"/>
        <w:ind w:left="0" w:firstLine="454"/>
        <w:jc w:val="both"/>
        <w:rPr>
          <w:rFonts w:ascii="Times New Roman" w:hAnsi="Times New Roman"/>
          <w:bCs/>
          <w:sz w:val="24"/>
          <w:szCs w:val="24"/>
        </w:rPr>
      </w:pPr>
      <w:r w:rsidRPr="005D5E0A">
        <w:rPr>
          <w:rFonts w:ascii="Times New Roman" w:hAnsi="Times New Roman"/>
          <w:bCs/>
          <w:sz w:val="24"/>
          <w:szCs w:val="24"/>
        </w:rPr>
        <w:t>строить логическое рассуждение, включающее установление причинно-следственных связей;</w:t>
      </w:r>
    </w:p>
    <w:p w:rsidR="006A4F3C" w:rsidRPr="005D5E0A" w:rsidRDefault="006A4F3C" w:rsidP="006A4F3C">
      <w:pPr>
        <w:pStyle w:val="a3"/>
        <w:numPr>
          <w:ilvl w:val="0"/>
          <w:numId w:val="2"/>
        </w:numPr>
        <w:tabs>
          <w:tab w:val="left" w:pos="709"/>
        </w:tabs>
        <w:spacing w:after="0" w:line="360" w:lineRule="auto"/>
        <w:ind w:left="0" w:firstLine="454"/>
        <w:jc w:val="both"/>
        <w:rPr>
          <w:rFonts w:ascii="Times New Roman" w:hAnsi="Times New Roman"/>
          <w:bCs/>
          <w:sz w:val="24"/>
          <w:szCs w:val="24"/>
        </w:rPr>
      </w:pPr>
      <w:r w:rsidRPr="005D5E0A">
        <w:rPr>
          <w:rFonts w:ascii="Times New Roman" w:hAnsi="Times New Roman"/>
          <w:bCs/>
          <w:sz w:val="24"/>
          <w:szCs w:val="24"/>
        </w:rPr>
        <w:t>создавать модели с выделением существенных характеристик объекта, преобразовывать модели с целью выявления общих законов, определяющих данную предметную область;</w:t>
      </w:r>
    </w:p>
    <w:p w:rsidR="006A4F3C" w:rsidRPr="005D5E0A" w:rsidRDefault="006A4F3C" w:rsidP="006A4F3C">
      <w:pPr>
        <w:pStyle w:val="a3"/>
        <w:numPr>
          <w:ilvl w:val="0"/>
          <w:numId w:val="2"/>
        </w:numPr>
        <w:tabs>
          <w:tab w:val="left" w:pos="709"/>
        </w:tabs>
        <w:spacing w:after="0" w:line="360" w:lineRule="auto"/>
        <w:ind w:left="0" w:firstLine="454"/>
        <w:jc w:val="both"/>
        <w:rPr>
          <w:rFonts w:ascii="Times New Roman" w:hAnsi="Times New Roman"/>
          <w:bCs/>
          <w:sz w:val="24"/>
          <w:szCs w:val="24"/>
        </w:rPr>
      </w:pPr>
      <w:r w:rsidRPr="005D5E0A">
        <w:rPr>
          <w:rFonts w:ascii="Times New Roman" w:hAnsi="Times New Roman"/>
          <w:bCs/>
          <w:sz w:val="24"/>
          <w:szCs w:val="24"/>
        </w:rPr>
        <w:t>представлять  информацию в виде конспектов, таблиц, схем, графиков;</w:t>
      </w:r>
    </w:p>
    <w:p w:rsidR="006A4F3C" w:rsidRPr="005D5E0A" w:rsidRDefault="006A4F3C" w:rsidP="006A4F3C">
      <w:pPr>
        <w:pStyle w:val="a3"/>
        <w:numPr>
          <w:ilvl w:val="0"/>
          <w:numId w:val="2"/>
        </w:numPr>
        <w:tabs>
          <w:tab w:val="left" w:pos="709"/>
        </w:tabs>
        <w:spacing w:after="0" w:line="360" w:lineRule="auto"/>
        <w:ind w:left="0" w:firstLine="454"/>
        <w:jc w:val="both"/>
        <w:rPr>
          <w:rFonts w:ascii="Times New Roman" w:hAnsi="Times New Roman"/>
          <w:bCs/>
          <w:sz w:val="24"/>
          <w:szCs w:val="24"/>
        </w:rPr>
      </w:pPr>
      <w:r w:rsidRPr="005D5E0A">
        <w:rPr>
          <w:rFonts w:ascii="Times New Roman" w:hAnsi="Times New Roman"/>
          <w:bCs/>
          <w:sz w:val="24"/>
          <w:szCs w:val="24"/>
        </w:rPr>
        <w:t>преобразовывать информацию  из одного вида в другой и выбирать удобную для себя форму фиксации и представления информации. представлять информацию в оптимальной форме в зависимости от адресата;</w:t>
      </w:r>
    </w:p>
    <w:p w:rsidR="006A4F3C" w:rsidRPr="005D5E0A" w:rsidRDefault="006A4F3C" w:rsidP="006A4F3C">
      <w:pPr>
        <w:pStyle w:val="a3"/>
        <w:numPr>
          <w:ilvl w:val="0"/>
          <w:numId w:val="2"/>
        </w:numPr>
        <w:tabs>
          <w:tab w:val="left" w:pos="709"/>
        </w:tabs>
        <w:spacing w:after="0" w:line="360" w:lineRule="auto"/>
        <w:ind w:left="0" w:firstLine="454"/>
        <w:jc w:val="both"/>
        <w:rPr>
          <w:rFonts w:ascii="Times New Roman" w:hAnsi="Times New Roman"/>
          <w:bCs/>
          <w:sz w:val="24"/>
          <w:szCs w:val="24"/>
        </w:rPr>
      </w:pPr>
      <w:r w:rsidRPr="005D5E0A">
        <w:rPr>
          <w:rFonts w:ascii="Times New Roman" w:hAnsi="Times New Roman"/>
          <w:bCs/>
          <w:sz w:val="24"/>
          <w:szCs w:val="24"/>
        </w:rPr>
        <w:t xml:space="preserve">понимая позицию другого, различать в его речи: мнение (точку зрения), доказательство (аргументы), факты;  гипотезы, аксиомы, теории. для этого самостоятельно использовать различные виды чтения (изучающее, просмотровое, ознакомительное, поисковое), приёмы слушания; </w:t>
      </w:r>
    </w:p>
    <w:p w:rsidR="006A4F3C" w:rsidRPr="005D5E0A" w:rsidRDefault="006A4F3C" w:rsidP="006A4F3C">
      <w:pPr>
        <w:pStyle w:val="a3"/>
        <w:numPr>
          <w:ilvl w:val="0"/>
          <w:numId w:val="2"/>
        </w:numPr>
        <w:tabs>
          <w:tab w:val="left" w:pos="709"/>
        </w:tabs>
        <w:spacing w:after="0" w:line="360" w:lineRule="auto"/>
        <w:ind w:left="0" w:firstLine="454"/>
        <w:jc w:val="both"/>
        <w:rPr>
          <w:rFonts w:ascii="Times New Roman" w:hAnsi="Times New Roman"/>
          <w:bCs/>
          <w:sz w:val="24"/>
          <w:szCs w:val="24"/>
        </w:rPr>
      </w:pPr>
      <w:r w:rsidRPr="005D5E0A">
        <w:rPr>
          <w:rFonts w:ascii="Times New Roman" w:hAnsi="Times New Roman"/>
          <w:bCs/>
          <w:sz w:val="24"/>
          <w:szCs w:val="24"/>
        </w:rPr>
        <w:t>самому создавать источники информации разного типа и для разных аудиторий, соблюдать информационную гигиену и правила информационной безопасности;</w:t>
      </w:r>
    </w:p>
    <w:p w:rsidR="006A4F3C" w:rsidRPr="005D5E0A" w:rsidRDefault="006A4F3C" w:rsidP="006A4F3C">
      <w:pPr>
        <w:pStyle w:val="a3"/>
        <w:numPr>
          <w:ilvl w:val="0"/>
          <w:numId w:val="2"/>
        </w:numPr>
        <w:tabs>
          <w:tab w:val="left" w:pos="709"/>
        </w:tabs>
        <w:spacing w:after="0" w:line="360" w:lineRule="auto"/>
        <w:ind w:left="0" w:firstLine="454"/>
        <w:jc w:val="both"/>
        <w:rPr>
          <w:rFonts w:ascii="Times New Roman" w:hAnsi="Times New Roman"/>
          <w:bCs/>
          <w:sz w:val="24"/>
          <w:szCs w:val="24"/>
        </w:rPr>
      </w:pPr>
      <w:r w:rsidRPr="005D5E0A">
        <w:rPr>
          <w:rFonts w:ascii="Times New Roman" w:hAnsi="Times New Roman"/>
          <w:bCs/>
          <w:sz w:val="24"/>
          <w:szCs w:val="24"/>
        </w:rPr>
        <w:t>уметь использовать компьютерные и коммуникационные технологии как инструмент для достижения своих целей. уметь выбирать адекватные задаче инструментальные программно-аппаратные средства и сервисы.</w:t>
      </w:r>
    </w:p>
    <w:p w:rsidR="006A4F3C" w:rsidRPr="005D5E0A" w:rsidRDefault="006A4F3C" w:rsidP="006A4F3C">
      <w:pPr>
        <w:tabs>
          <w:tab w:val="left" w:pos="709"/>
        </w:tabs>
        <w:spacing w:after="0" w:line="360" w:lineRule="auto"/>
        <w:ind w:firstLine="454"/>
        <w:jc w:val="both"/>
        <w:rPr>
          <w:rFonts w:ascii="Times New Roman" w:hAnsi="Times New Roman" w:cs="Times New Roman"/>
          <w:sz w:val="24"/>
          <w:szCs w:val="24"/>
        </w:rPr>
      </w:pPr>
      <w:r w:rsidRPr="005D5E0A">
        <w:rPr>
          <w:rFonts w:ascii="Times New Roman" w:hAnsi="Times New Roman" w:cs="Times New Roman"/>
          <w:i/>
          <w:sz w:val="24"/>
          <w:szCs w:val="24"/>
        </w:rPr>
        <w:t>Средством формирования</w:t>
      </w:r>
      <w:r w:rsidRPr="005D5E0A">
        <w:rPr>
          <w:rFonts w:ascii="Times New Roman" w:hAnsi="Times New Roman" w:cs="Times New Roman"/>
          <w:sz w:val="24"/>
          <w:szCs w:val="24"/>
        </w:rPr>
        <w:t xml:space="preserve"> познавательных УУД служат учебный материал и прежде всего продуктивные задания учебника, нацеленные на:</w:t>
      </w:r>
    </w:p>
    <w:p w:rsidR="006A4F3C" w:rsidRPr="005D5E0A" w:rsidRDefault="006A4F3C" w:rsidP="006A4F3C">
      <w:pPr>
        <w:pStyle w:val="a3"/>
        <w:numPr>
          <w:ilvl w:val="0"/>
          <w:numId w:val="2"/>
        </w:numPr>
        <w:tabs>
          <w:tab w:val="left" w:pos="709"/>
        </w:tabs>
        <w:spacing w:after="0" w:line="360" w:lineRule="auto"/>
        <w:ind w:left="0" w:firstLine="454"/>
        <w:jc w:val="both"/>
        <w:rPr>
          <w:rFonts w:ascii="Times New Roman" w:hAnsi="Times New Roman"/>
          <w:sz w:val="24"/>
          <w:szCs w:val="24"/>
        </w:rPr>
      </w:pPr>
      <w:r w:rsidRPr="005D5E0A">
        <w:rPr>
          <w:rFonts w:ascii="Times New Roman" w:hAnsi="Times New Roman"/>
          <w:sz w:val="24"/>
          <w:szCs w:val="24"/>
        </w:rPr>
        <w:t>осознание роли географии в познании окружающего мира и его устойчивого развития;</w:t>
      </w:r>
    </w:p>
    <w:p w:rsidR="006A4F3C" w:rsidRPr="005D5E0A" w:rsidRDefault="006A4F3C" w:rsidP="006A4F3C">
      <w:pPr>
        <w:pStyle w:val="a3"/>
        <w:numPr>
          <w:ilvl w:val="0"/>
          <w:numId w:val="2"/>
        </w:numPr>
        <w:tabs>
          <w:tab w:val="left" w:pos="709"/>
        </w:tabs>
        <w:spacing w:after="0" w:line="360" w:lineRule="auto"/>
        <w:ind w:left="0" w:firstLine="454"/>
        <w:jc w:val="both"/>
        <w:rPr>
          <w:rFonts w:ascii="Times New Roman" w:hAnsi="Times New Roman"/>
          <w:sz w:val="24"/>
          <w:szCs w:val="24"/>
        </w:rPr>
      </w:pPr>
      <w:r w:rsidRPr="005D5E0A">
        <w:rPr>
          <w:rFonts w:ascii="Times New Roman" w:hAnsi="Times New Roman"/>
          <w:sz w:val="24"/>
          <w:szCs w:val="24"/>
        </w:rPr>
        <w:t>освоение системы географических знаний о природе, населении, хозяйстве мира и его отдельных регионов, на основе которых формируется географическое мышление учащихся;</w:t>
      </w:r>
    </w:p>
    <w:p w:rsidR="006A4F3C" w:rsidRPr="005D5E0A" w:rsidRDefault="006A4F3C" w:rsidP="006A4F3C">
      <w:pPr>
        <w:pStyle w:val="a3"/>
        <w:numPr>
          <w:ilvl w:val="0"/>
          <w:numId w:val="2"/>
        </w:numPr>
        <w:tabs>
          <w:tab w:val="left" w:pos="709"/>
        </w:tabs>
        <w:spacing w:after="0" w:line="360" w:lineRule="auto"/>
        <w:ind w:left="0" w:firstLine="454"/>
        <w:jc w:val="both"/>
        <w:rPr>
          <w:rFonts w:ascii="Times New Roman" w:hAnsi="Times New Roman"/>
          <w:sz w:val="24"/>
          <w:szCs w:val="24"/>
        </w:rPr>
      </w:pPr>
      <w:r w:rsidRPr="005D5E0A">
        <w:rPr>
          <w:rFonts w:ascii="Times New Roman" w:hAnsi="Times New Roman"/>
          <w:sz w:val="24"/>
          <w:szCs w:val="24"/>
        </w:rPr>
        <w:t>использование географических умений для анализа, оценки, прогнозирования современных социоприродных проблем и проектирования путей их решения;</w:t>
      </w:r>
    </w:p>
    <w:p w:rsidR="006A4F3C" w:rsidRPr="005D5E0A" w:rsidRDefault="006A4F3C" w:rsidP="006A4F3C">
      <w:pPr>
        <w:pStyle w:val="a3"/>
        <w:numPr>
          <w:ilvl w:val="0"/>
          <w:numId w:val="2"/>
        </w:numPr>
        <w:tabs>
          <w:tab w:val="left" w:pos="709"/>
        </w:tabs>
        <w:spacing w:after="0" w:line="360" w:lineRule="auto"/>
        <w:ind w:left="0" w:firstLine="454"/>
        <w:jc w:val="both"/>
        <w:rPr>
          <w:rFonts w:ascii="Times New Roman" w:hAnsi="Times New Roman"/>
          <w:sz w:val="24"/>
          <w:szCs w:val="24"/>
        </w:rPr>
      </w:pPr>
      <w:r w:rsidRPr="005D5E0A">
        <w:rPr>
          <w:rFonts w:ascii="Times New Roman" w:hAnsi="Times New Roman"/>
          <w:sz w:val="24"/>
          <w:szCs w:val="24"/>
        </w:rPr>
        <w:t>использование карт как информационных образно-знаковых моделей действительности.</w:t>
      </w:r>
    </w:p>
    <w:p w:rsidR="006A4F3C" w:rsidRPr="005D5E0A" w:rsidRDefault="006A4F3C" w:rsidP="006A4F3C">
      <w:pPr>
        <w:tabs>
          <w:tab w:val="left" w:pos="709"/>
        </w:tabs>
        <w:spacing w:after="0" w:line="360" w:lineRule="auto"/>
        <w:ind w:firstLine="454"/>
        <w:jc w:val="both"/>
        <w:rPr>
          <w:rFonts w:ascii="Times New Roman" w:hAnsi="Times New Roman" w:cs="Times New Roman"/>
          <w:i/>
          <w:sz w:val="24"/>
          <w:szCs w:val="24"/>
          <w:u w:val="single"/>
        </w:rPr>
      </w:pPr>
    </w:p>
    <w:p w:rsidR="006A4F3C" w:rsidRPr="005D5E0A" w:rsidRDefault="006A4F3C" w:rsidP="006A4F3C">
      <w:pPr>
        <w:tabs>
          <w:tab w:val="left" w:pos="709"/>
        </w:tabs>
        <w:spacing w:after="0" w:line="360" w:lineRule="auto"/>
        <w:ind w:firstLine="454"/>
        <w:jc w:val="both"/>
        <w:rPr>
          <w:rFonts w:ascii="Times New Roman" w:hAnsi="Times New Roman" w:cs="Times New Roman"/>
          <w:i/>
          <w:sz w:val="24"/>
          <w:szCs w:val="24"/>
          <w:u w:val="single"/>
        </w:rPr>
      </w:pPr>
      <w:r w:rsidRPr="005D5E0A">
        <w:rPr>
          <w:rFonts w:ascii="Times New Roman" w:hAnsi="Times New Roman" w:cs="Times New Roman"/>
          <w:i/>
          <w:sz w:val="24"/>
          <w:szCs w:val="24"/>
          <w:u w:val="single"/>
        </w:rPr>
        <w:t>Коммуникативные УУД:</w:t>
      </w:r>
    </w:p>
    <w:p w:rsidR="006A4F3C" w:rsidRPr="005D5E0A" w:rsidRDefault="006A4F3C" w:rsidP="006A4F3C">
      <w:pPr>
        <w:tabs>
          <w:tab w:val="left" w:pos="709"/>
        </w:tabs>
        <w:spacing w:after="0" w:line="360" w:lineRule="auto"/>
        <w:ind w:firstLine="454"/>
        <w:jc w:val="center"/>
        <w:rPr>
          <w:rFonts w:ascii="Times New Roman" w:hAnsi="Times New Roman" w:cs="Times New Roman"/>
          <w:i/>
          <w:sz w:val="24"/>
          <w:szCs w:val="24"/>
        </w:rPr>
      </w:pPr>
    </w:p>
    <w:p w:rsidR="006A4F3C" w:rsidRPr="005D5E0A" w:rsidRDefault="006A4F3C" w:rsidP="006A4F3C">
      <w:pPr>
        <w:pStyle w:val="a3"/>
        <w:numPr>
          <w:ilvl w:val="0"/>
          <w:numId w:val="3"/>
        </w:numPr>
        <w:tabs>
          <w:tab w:val="left" w:pos="709"/>
        </w:tabs>
        <w:spacing w:after="0" w:line="360" w:lineRule="auto"/>
        <w:ind w:left="0" w:firstLine="454"/>
        <w:jc w:val="both"/>
        <w:rPr>
          <w:rFonts w:ascii="Times New Roman" w:hAnsi="Times New Roman"/>
          <w:bCs/>
          <w:sz w:val="24"/>
          <w:szCs w:val="24"/>
        </w:rPr>
      </w:pPr>
      <w:r w:rsidRPr="005D5E0A">
        <w:rPr>
          <w:rFonts w:ascii="Times New Roman" w:hAnsi="Times New Roman"/>
          <w:bCs/>
          <w:sz w:val="24"/>
          <w:szCs w:val="24"/>
        </w:rPr>
        <w:t xml:space="preserve">отстаивая свою точку зрения, приводить аргументы, подтверждая их фактами; </w:t>
      </w:r>
    </w:p>
    <w:p w:rsidR="006A4F3C" w:rsidRPr="005D5E0A" w:rsidRDefault="006A4F3C" w:rsidP="006A4F3C">
      <w:pPr>
        <w:pStyle w:val="a3"/>
        <w:numPr>
          <w:ilvl w:val="0"/>
          <w:numId w:val="3"/>
        </w:numPr>
        <w:tabs>
          <w:tab w:val="left" w:pos="709"/>
        </w:tabs>
        <w:spacing w:after="0" w:line="360" w:lineRule="auto"/>
        <w:ind w:left="0" w:firstLine="454"/>
        <w:jc w:val="both"/>
        <w:rPr>
          <w:rFonts w:ascii="Times New Roman" w:hAnsi="Times New Roman"/>
          <w:bCs/>
          <w:sz w:val="24"/>
          <w:szCs w:val="24"/>
        </w:rPr>
      </w:pPr>
      <w:r w:rsidRPr="005D5E0A">
        <w:rPr>
          <w:rFonts w:ascii="Times New Roman" w:hAnsi="Times New Roman"/>
          <w:bCs/>
          <w:sz w:val="24"/>
          <w:szCs w:val="24"/>
        </w:rPr>
        <w:t>в дискуссии уметь выдвинуть контраргументы, перефразировать свою мысль (владение механизмом эквивалентных замен);</w:t>
      </w:r>
    </w:p>
    <w:p w:rsidR="006A4F3C" w:rsidRPr="005D5E0A" w:rsidRDefault="006A4F3C" w:rsidP="006A4F3C">
      <w:pPr>
        <w:pStyle w:val="a3"/>
        <w:numPr>
          <w:ilvl w:val="0"/>
          <w:numId w:val="3"/>
        </w:numPr>
        <w:tabs>
          <w:tab w:val="left" w:pos="709"/>
        </w:tabs>
        <w:spacing w:after="0" w:line="360" w:lineRule="auto"/>
        <w:ind w:left="0" w:firstLine="454"/>
        <w:jc w:val="both"/>
        <w:rPr>
          <w:rFonts w:ascii="Times New Roman" w:hAnsi="Times New Roman"/>
          <w:bCs/>
          <w:sz w:val="24"/>
          <w:szCs w:val="24"/>
        </w:rPr>
      </w:pPr>
      <w:r w:rsidRPr="005D5E0A">
        <w:rPr>
          <w:rFonts w:ascii="Times New Roman" w:hAnsi="Times New Roman"/>
          <w:bCs/>
          <w:sz w:val="24"/>
          <w:szCs w:val="24"/>
        </w:rPr>
        <w:t>учиться критично относиться к своему мнению, с достоинством признавать ошибочность своего мнения (если оно таково) и корректировать его;</w:t>
      </w:r>
    </w:p>
    <w:p w:rsidR="006A4F3C" w:rsidRPr="005D5E0A" w:rsidRDefault="006A4F3C" w:rsidP="006A4F3C">
      <w:pPr>
        <w:pStyle w:val="a3"/>
        <w:numPr>
          <w:ilvl w:val="0"/>
          <w:numId w:val="3"/>
        </w:numPr>
        <w:tabs>
          <w:tab w:val="left" w:pos="709"/>
        </w:tabs>
        <w:spacing w:after="0" w:line="360" w:lineRule="auto"/>
        <w:ind w:left="0" w:firstLine="454"/>
        <w:jc w:val="both"/>
        <w:rPr>
          <w:rFonts w:ascii="Times New Roman" w:hAnsi="Times New Roman"/>
          <w:bCs/>
          <w:sz w:val="24"/>
          <w:szCs w:val="24"/>
        </w:rPr>
      </w:pPr>
      <w:r w:rsidRPr="005D5E0A">
        <w:rPr>
          <w:rFonts w:ascii="Times New Roman" w:hAnsi="Times New Roman"/>
          <w:bCs/>
          <w:sz w:val="24"/>
          <w:szCs w:val="24"/>
        </w:rPr>
        <w:t xml:space="preserve">понимая позицию другого, различать в его речи: мнение (точку зрения), доказательство (аргументы), факты;  гипотезы, аксиомы, теории; </w:t>
      </w:r>
    </w:p>
    <w:p w:rsidR="006A4F3C" w:rsidRPr="005D5E0A" w:rsidRDefault="006A4F3C" w:rsidP="006A4F3C">
      <w:pPr>
        <w:pStyle w:val="a3"/>
        <w:numPr>
          <w:ilvl w:val="0"/>
          <w:numId w:val="3"/>
        </w:numPr>
        <w:tabs>
          <w:tab w:val="left" w:pos="709"/>
        </w:tabs>
        <w:spacing w:after="0" w:line="360" w:lineRule="auto"/>
        <w:ind w:left="0" w:firstLine="454"/>
        <w:jc w:val="both"/>
        <w:rPr>
          <w:rFonts w:ascii="Times New Roman" w:hAnsi="Times New Roman"/>
          <w:bCs/>
          <w:sz w:val="24"/>
          <w:szCs w:val="24"/>
        </w:rPr>
      </w:pPr>
      <w:r w:rsidRPr="005D5E0A">
        <w:rPr>
          <w:rFonts w:ascii="Times New Roman" w:hAnsi="Times New Roman"/>
          <w:bCs/>
          <w:sz w:val="24"/>
          <w:szCs w:val="24"/>
        </w:rPr>
        <w:t>уметь взглянуть на ситуацию с иной позиции и договариваться с людьми иных позиций.</w:t>
      </w:r>
    </w:p>
    <w:p w:rsidR="006A4F3C" w:rsidRPr="005D5E0A" w:rsidRDefault="006A4F3C" w:rsidP="006A4F3C">
      <w:pPr>
        <w:tabs>
          <w:tab w:val="left" w:pos="709"/>
        </w:tabs>
        <w:spacing w:after="0" w:line="360" w:lineRule="auto"/>
        <w:ind w:firstLine="454"/>
        <w:jc w:val="both"/>
        <w:rPr>
          <w:rFonts w:ascii="Times New Roman" w:hAnsi="Times New Roman" w:cs="Times New Roman"/>
          <w:sz w:val="24"/>
          <w:szCs w:val="24"/>
        </w:rPr>
      </w:pPr>
      <w:r w:rsidRPr="005D5E0A">
        <w:rPr>
          <w:rFonts w:ascii="Times New Roman" w:hAnsi="Times New Roman" w:cs="Times New Roman"/>
          <w:i/>
          <w:sz w:val="24"/>
          <w:szCs w:val="24"/>
        </w:rPr>
        <w:t>Средством  формирования</w:t>
      </w:r>
      <w:r w:rsidRPr="005D5E0A">
        <w:rPr>
          <w:rFonts w:ascii="Times New Roman" w:hAnsi="Times New Roman" w:cs="Times New Roman"/>
          <w:sz w:val="24"/>
          <w:szCs w:val="24"/>
        </w:rPr>
        <w:t xml:space="preserve"> коммуникативных УУД служат технология проблемного диалога (побуждающий и подводящий диалог) и организация работы в малых группах, а также использование на уроках элементов технологии продуктивного чтения. </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b/>
          <w:sz w:val="24"/>
          <w:szCs w:val="24"/>
        </w:rPr>
        <w:t>Требования к уровню подготовки:</w:t>
      </w:r>
    </w:p>
    <w:p w:rsidR="006A4F3C" w:rsidRPr="005D5E0A" w:rsidRDefault="006A4F3C" w:rsidP="006A4F3C">
      <w:pPr>
        <w:spacing w:after="0" w:line="360" w:lineRule="auto"/>
        <w:rPr>
          <w:rFonts w:ascii="Times New Roman" w:hAnsi="Times New Roman" w:cs="Times New Roman"/>
          <w:b/>
          <w:sz w:val="24"/>
          <w:szCs w:val="24"/>
        </w:rPr>
      </w:pPr>
      <w:r w:rsidRPr="005D5E0A">
        <w:rPr>
          <w:rFonts w:ascii="Times New Roman" w:hAnsi="Times New Roman" w:cs="Times New Roman"/>
          <w:b/>
          <w:sz w:val="24"/>
          <w:szCs w:val="24"/>
        </w:rPr>
        <w:t>знать/понимать:</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sz w:val="24"/>
          <w:szCs w:val="24"/>
        </w:rPr>
        <w:t xml:space="preserve">  основные географические понятия и термины; различия плана, глобуса и географических карт по содержанию, масштабу, способам картографического изображения; результаты выдающихся географических открытий и путешествий;</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sz w:val="24"/>
          <w:szCs w:val="24"/>
        </w:rPr>
        <w:t xml:space="preserve">  географические следствия движения Земли. Географические явления и процессы в геосферах, взаимосвязи между ними, их изменение в результате деятельности человека; географическую зональность и поясность;</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sz w:val="24"/>
          <w:szCs w:val="24"/>
        </w:rPr>
        <w:t xml:space="preserve">  географические особенности природы материков и океанов. Географию народов Земли; различия в хозяйственном освоении разных территорий и акваторий; связь между географическим положением, природными условиями, ресурсами и хозяйством отдельных регионов и стран;</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sz w:val="24"/>
          <w:szCs w:val="24"/>
        </w:rPr>
        <w:t xml:space="preserve">  специфику географического положения и административно-территориального устройства Российской Федерации; особенности ее природы, населения, основных отраслей хозяйства, природно-хозяйственных зон и районов;</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sz w:val="24"/>
          <w:szCs w:val="24"/>
        </w:rPr>
        <w:t xml:space="preserve">   природные и антропогенные причины возникновения геоэкологических проблем на локальном, региональном и глобальном уровнях; мерах по сохранению природы и защите людей от стихийных и техногенных явлений;</w:t>
      </w:r>
    </w:p>
    <w:p w:rsidR="006A4F3C" w:rsidRPr="005D5E0A" w:rsidRDefault="006A4F3C" w:rsidP="006A4F3C">
      <w:pPr>
        <w:spacing w:after="0" w:line="360" w:lineRule="auto"/>
        <w:rPr>
          <w:rFonts w:ascii="Times New Roman" w:hAnsi="Times New Roman" w:cs="Times New Roman"/>
          <w:b/>
          <w:sz w:val="24"/>
          <w:szCs w:val="24"/>
        </w:rPr>
      </w:pPr>
      <w:r w:rsidRPr="005D5E0A">
        <w:rPr>
          <w:rFonts w:ascii="Times New Roman" w:hAnsi="Times New Roman" w:cs="Times New Roman"/>
          <w:b/>
          <w:sz w:val="24"/>
          <w:szCs w:val="24"/>
        </w:rPr>
        <w:t>уметь:</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sz w:val="24"/>
          <w:szCs w:val="24"/>
        </w:rPr>
        <w:t xml:space="preserve">  </w:t>
      </w:r>
      <w:r w:rsidRPr="005D5E0A">
        <w:rPr>
          <w:rFonts w:ascii="Times New Roman" w:hAnsi="Times New Roman" w:cs="Times New Roman"/>
          <w:b/>
          <w:sz w:val="24"/>
          <w:szCs w:val="24"/>
        </w:rPr>
        <w:t>выделять, описывать и объяснять</w:t>
      </w:r>
      <w:r w:rsidRPr="005D5E0A">
        <w:rPr>
          <w:rFonts w:ascii="Times New Roman" w:hAnsi="Times New Roman" w:cs="Times New Roman"/>
          <w:sz w:val="24"/>
          <w:szCs w:val="24"/>
        </w:rPr>
        <w:t xml:space="preserve"> существенные признаки географических объектов и явлений;</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sz w:val="24"/>
          <w:szCs w:val="24"/>
        </w:rPr>
        <w:t xml:space="preserve">  </w:t>
      </w:r>
      <w:r w:rsidRPr="005D5E0A">
        <w:rPr>
          <w:rFonts w:ascii="Times New Roman" w:hAnsi="Times New Roman" w:cs="Times New Roman"/>
          <w:b/>
          <w:sz w:val="24"/>
          <w:szCs w:val="24"/>
        </w:rPr>
        <w:t>находить</w:t>
      </w:r>
      <w:r w:rsidRPr="005D5E0A">
        <w:rPr>
          <w:rFonts w:ascii="Times New Roman" w:hAnsi="Times New Roman" w:cs="Times New Roman"/>
          <w:sz w:val="24"/>
          <w:szCs w:val="24"/>
        </w:rPr>
        <w:t xml:space="preserve"> в разных источниках и анализировать информацию, необходимую для изучения географических объектов и явлений, разных территорий Земли, их обеспеченности природными и человеческими ресурсами, хозяйственного потенциала, экологических проблем;</w:t>
      </w:r>
    </w:p>
    <w:p w:rsidR="006A4F3C" w:rsidRPr="005D5E0A" w:rsidRDefault="006A4F3C" w:rsidP="006A4F3C">
      <w:pPr>
        <w:spacing w:after="0" w:line="360" w:lineRule="auto"/>
        <w:rPr>
          <w:rFonts w:ascii="Times New Roman" w:hAnsi="Times New Roman" w:cs="Times New Roman"/>
          <w:b/>
          <w:sz w:val="24"/>
          <w:szCs w:val="24"/>
        </w:rPr>
      </w:pPr>
      <w:r w:rsidRPr="005D5E0A">
        <w:rPr>
          <w:rFonts w:ascii="Times New Roman" w:hAnsi="Times New Roman" w:cs="Times New Roman"/>
          <w:sz w:val="24"/>
          <w:szCs w:val="24"/>
        </w:rPr>
        <w:t xml:space="preserve">   </w:t>
      </w:r>
      <w:r w:rsidRPr="005D5E0A">
        <w:rPr>
          <w:rFonts w:ascii="Times New Roman" w:hAnsi="Times New Roman" w:cs="Times New Roman"/>
          <w:b/>
          <w:sz w:val="24"/>
          <w:szCs w:val="24"/>
        </w:rPr>
        <w:t>приводить примеры</w:t>
      </w:r>
      <w:r w:rsidRPr="005D5E0A">
        <w:rPr>
          <w:rFonts w:ascii="Times New Roman" w:hAnsi="Times New Roman" w:cs="Times New Roman"/>
          <w:sz w:val="24"/>
          <w:szCs w:val="24"/>
        </w:rPr>
        <w:t>: использования и охраны природных ресурсов, адаптации человека к условиям окружающей среды, ее влияния и формирование культуры народов; районов разной специализации, центров производства важнейших видов продукции, основных коммуникаций и их узлов, внутригосударственных внешних экономических связей России, а также крупнейших регионов и стран мира;</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b/>
          <w:sz w:val="24"/>
          <w:szCs w:val="24"/>
        </w:rPr>
        <w:t xml:space="preserve">  составлять </w:t>
      </w:r>
      <w:r w:rsidRPr="005D5E0A">
        <w:rPr>
          <w:rFonts w:ascii="Times New Roman" w:hAnsi="Times New Roman" w:cs="Times New Roman"/>
          <w:sz w:val="24"/>
          <w:szCs w:val="24"/>
        </w:rPr>
        <w:t>краткую географическую характеристику разных территорий на основе разнообразных источников географической информации и форм ее представления;</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sz w:val="24"/>
          <w:szCs w:val="24"/>
        </w:rPr>
        <w:t xml:space="preserve">  </w:t>
      </w:r>
      <w:r w:rsidRPr="005D5E0A">
        <w:rPr>
          <w:rFonts w:ascii="Times New Roman" w:hAnsi="Times New Roman" w:cs="Times New Roman"/>
          <w:b/>
          <w:sz w:val="24"/>
          <w:szCs w:val="24"/>
        </w:rPr>
        <w:t>определять</w:t>
      </w:r>
      <w:r w:rsidRPr="005D5E0A">
        <w:rPr>
          <w:rFonts w:ascii="Times New Roman" w:hAnsi="Times New Roman" w:cs="Times New Roman"/>
          <w:sz w:val="24"/>
          <w:szCs w:val="24"/>
        </w:rPr>
        <w:t xml:space="preserve"> на местности, плане и карте расстояния, направления высоты точек; географические координаты и местоположение географических объектов;</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sz w:val="24"/>
          <w:szCs w:val="24"/>
        </w:rPr>
        <w:t xml:space="preserve">  </w:t>
      </w:r>
      <w:r w:rsidRPr="005D5E0A">
        <w:rPr>
          <w:rFonts w:ascii="Times New Roman" w:hAnsi="Times New Roman" w:cs="Times New Roman"/>
          <w:b/>
          <w:sz w:val="24"/>
          <w:szCs w:val="24"/>
        </w:rPr>
        <w:t>применять</w:t>
      </w:r>
      <w:r w:rsidRPr="005D5E0A">
        <w:rPr>
          <w:rFonts w:ascii="Times New Roman" w:hAnsi="Times New Roman" w:cs="Times New Roman"/>
          <w:sz w:val="24"/>
          <w:szCs w:val="24"/>
        </w:rPr>
        <w:t xml:space="preserve"> приборы и инструменты для определения количественных и качественных характеристик компонентов природы; представлять результаты измерений в разной форме; выявлять на этой основе эмпирические зависимости;</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b/>
          <w:sz w:val="24"/>
          <w:szCs w:val="24"/>
        </w:rPr>
        <w:t xml:space="preserve">использовать приобретенные знания в практической деятельности и повседневной жизни </w:t>
      </w:r>
      <w:r w:rsidRPr="005D5E0A">
        <w:rPr>
          <w:rFonts w:ascii="Times New Roman" w:hAnsi="Times New Roman" w:cs="Times New Roman"/>
          <w:sz w:val="24"/>
          <w:szCs w:val="24"/>
        </w:rPr>
        <w:t xml:space="preserve"> для:</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sz w:val="24"/>
          <w:szCs w:val="24"/>
        </w:rPr>
        <w:t xml:space="preserve">  ориентирования на местности и проведения съемок ее участков; определение поясного времени; чтения карт различного содержания; </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sz w:val="24"/>
          <w:szCs w:val="24"/>
        </w:rPr>
        <w:t xml:space="preserve">   учета фенологических изменений в природе своей местности; проведение наблюдений за отдельными географическими объектами, процессами  и явлениями, их изменениями в результате природных и антропогенных воздействий; оценки их последствий;</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sz w:val="24"/>
          <w:szCs w:val="24"/>
        </w:rPr>
        <w:t xml:space="preserve">  наблюдения за погодой, состоянием воздуха, воды и почвы в своей местности; определение  комфортных и дискомфортных параметров природных компонентов своей местности с помощью  приборов и инструментов;</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sz w:val="24"/>
          <w:szCs w:val="24"/>
        </w:rPr>
        <w:t xml:space="preserve">   решение практических задач по определению качества окружающей среды своей местности, ее использованию, сохранению и улучшению принятых необходимых мер в случае природных стихийных бедствий и техногенных катастроф;</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sz w:val="24"/>
          <w:szCs w:val="24"/>
        </w:rPr>
        <w:t xml:space="preserve">   проведение самостоятельного поиска географической информации на местности из разных источников; картографических, статистических, геоинформационных.</w:t>
      </w:r>
    </w:p>
    <w:p w:rsidR="006A4F3C" w:rsidRPr="005D5E0A" w:rsidRDefault="006A4F3C" w:rsidP="006A4F3C">
      <w:pPr>
        <w:spacing w:after="0" w:line="360" w:lineRule="auto"/>
        <w:rPr>
          <w:rFonts w:ascii="Times New Roman" w:hAnsi="Times New Roman" w:cs="Times New Roman"/>
          <w:b/>
          <w:sz w:val="24"/>
          <w:szCs w:val="24"/>
        </w:rPr>
      </w:pPr>
      <w:r w:rsidRPr="005D5E0A">
        <w:rPr>
          <w:rFonts w:ascii="Times New Roman" w:hAnsi="Times New Roman" w:cs="Times New Roman"/>
          <w:b/>
          <w:sz w:val="24"/>
          <w:szCs w:val="24"/>
        </w:rPr>
        <w:t xml:space="preserve">Содержание учебного предмета география </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sz w:val="24"/>
          <w:szCs w:val="24"/>
        </w:rPr>
        <w:t xml:space="preserve">    7 класс (68 часов) </w:t>
      </w:r>
    </w:p>
    <w:p w:rsidR="006A4F3C" w:rsidRPr="005D5E0A" w:rsidRDefault="006A4F3C" w:rsidP="006A4F3C">
      <w:pPr>
        <w:spacing w:after="0" w:line="360" w:lineRule="auto"/>
        <w:rPr>
          <w:rFonts w:ascii="Times New Roman" w:hAnsi="Times New Roman" w:cs="Times New Roman"/>
          <w:b/>
          <w:sz w:val="24"/>
          <w:szCs w:val="24"/>
        </w:rPr>
      </w:pPr>
      <w:r w:rsidRPr="005D5E0A">
        <w:rPr>
          <w:rFonts w:ascii="Times New Roman" w:hAnsi="Times New Roman" w:cs="Times New Roman"/>
          <w:sz w:val="24"/>
          <w:szCs w:val="24"/>
        </w:rPr>
        <w:t xml:space="preserve">  </w:t>
      </w:r>
      <w:r w:rsidRPr="005D5E0A">
        <w:rPr>
          <w:rFonts w:ascii="Times New Roman" w:hAnsi="Times New Roman" w:cs="Times New Roman"/>
          <w:b/>
          <w:sz w:val="24"/>
          <w:szCs w:val="24"/>
        </w:rPr>
        <w:t xml:space="preserve">Введение. Источники географической информации(2 часа).       </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sz w:val="24"/>
          <w:szCs w:val="24"/>
        </w:rPr>
        <w:t xml:space="preserve"> Что изучают в курсе географии?.        Разнообразие источников географической информации. Географические карты, географические описания и характеристики.               Практическая работа №1. Описание карт по плану. </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sz w:val="24"/>
          <w:szCs w:val="24"/>
        </w:rPr>
        <w:t xml:space="preserve">  </w:t>
      </w:r>
      <w:r w:rsidRPr="005D5E0A">
        <w:rPr>
          <w:rFonts w:ascii="Times New Roman" w:hAnsi="Times New Roman" w:cs="Times New Roman"/>
          <w:b/>
          <w:sz w:val="24"/>
          <w:szCs w:val="24"/>
        </w:rPr>
        <w:t>Раздел 1. Современный облик планеты Земля(3часа</w:t>
      </w:r>
      <w:r w:rsidRPr="005D5E0A">
        <w:rPr>
          <w:rFonts w:ascii="Times New Roman" w:hAnsi="Times New Roman" w:cs="Times New Roman"/>
          <w:sz w:val="24"/>
          <w:szCs w:val="24"/>
        </w:rPr>
        <w:t xml:space="preserve">).     </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sz w:val="24"/>
          <w:szCs w:val="24"/>
        </w:rPr>
        <w:t xml:space="preserve">  Геологическая история  Земли. Развитие земной коры. Понятие « географическое положение».       Географическая оболочка (ГО). Понятие  «географическая среда». Географическая среда и человек. Пространственная неоднородность географической оболочки и её причины.       Природные комплексы. Зональные и незональные природные комплексы (ПК) суши и океана. Понятие «природная зона»,  «широтная зональность» и «высотная поясность».                 Практическая работа №2. Характеристика природной зоны своей местности. </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sz w:val="24"/>
          <w:szCs w:val="24"/>
        </w:rPr>
        <w:t xml:space="preserve"> </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b/>
          <w:sz w:val="24"/>
          <w:szCs w:val="24"/>
        </w:rPr>
        <w:t>Раздел 2. Население Земли(4часа).</w:t>
      </w:r>
      <w:r w:rsidRPr="005D5E0A">
        <w:rPr>
          <w:rFonts w:ascii="Times New Roman" w:hAnsi="Times New Roman" w:cs="Times New Roman"/>
          <w:sz w:val="24"/>
          <w:szCs w:val="24"/>
        </w:rPr>
        <w:t xml:space="preserve">      </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sz w:val="24"/>
          <w:szCs w:val="24"/>
        </w:rPr>
        <w:t xml:space="preserve"> Освоение Земли человеком. Территории наиболее древнего освоения человеком. Изменения численности населения во времени. Перепись населения. Причины влияющие на рост численности населения. Рождаемость, смертность, естественный прирост населения.  Миграции. Современное размещение людей по материкам, климатическим областям, природным зонам, удалённости от океанов. Плотность населения. Неравномерность размещения населения. Факторы, влияющие на размещение населения. Хозяйственная деятельность людей в разных природных условиях.      Человеческие расы и этносы. Существенные признаки понятия «народ». Карта народов мира. Миграции этносов. География народов и языков. Языковые семьи. Страны мира и их население.       Мировые и национальные религии, их география. Материальная и духовная культура народа. Памятники культурного наследия.                 Практическая  работа  №3. Отметить на контурной карте большие города (свыше 3 млн. чел).            </w:t>
      </w:r>
      <w:r w:rsidRPr="005D5E0A">
        <w:rPr>
          <w:rFonts w:ascii="Times New Roman" w:hAnsi="Times New Roman" w:cs="Times New Roman"/>
          <w:b/>
          <w:sz w:val="24"/>
          <w:szCs w:val="24"/>
        </w:rPr>
        <w:t>Раздел 3. Главные особенности природы Земли (17 ч).</w:t>
      </w:r>
      <w:r w:rsidRPr="005D5E0A">
        <w:rPr>
          <w:rFonts w:ascii="Times New Roman" w:hAnsi="Times New Roman" w:cs="Times New Roman"/>
          <w:sz w:val="24"/>
          <w:szCs w:val="24"/>
        </w:rPr>
        <w:t xml:space="preserve">    </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b/>
          <w:sz w:val="24"/>
          <w:szCs w:val="24"/>
        </w:rPr>
        <w:t xml:space="preserve">                  Рельеф Земли (3 ч).</w:t>
      </w:r>
      <w:r w:rsidRPr="005D5E0A">
        <w:rPr>
          <w:rFonts w:ascii="Times New Roman" w:hAnsi="Times New Roman" w:cs="Times New Roman"/>
          <w:sz w:val="24"/>
          <w:szCs w:val="24"/>
        </w:rPr>
        <w:t xml:space="preserve">         Рельеф Земли. Планетарные формы рельефа. Плиты литосферы, их движение и взаимодействие. Платформы и складчатые пояса. Карта строения земной коры.         Размещение крупных форм рельефа. Основные черты рельефа материков. Основные виды минеральных ресурсов и закономерности их размещения в земной коре.         Роль рельефа в жизни и хозяйственной деятельности людей. Рельефообразующая деятельность человека. Антропогенный рельеф.                   </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b/>
          <w:sz w:val="24"/>
          <w:szCs w:val="24"/>
        </w:rPr>
        <w:t xml:space="preserve">  Климаты Земли (4 ч).</w:t>
      </w:r>
      <w:r w:rsidRPr="005D5E0A">
        <w:rPr>
          <w:rFonts w:ascii="Times New Roman" w:hAnsi="Times New Roman" w:cs="Times New Roman"/>
          <w:sz w:val="24"/>
          <w:szCs w:val="24"/>
        </w:rPr>
        <w:t xml:space="preserve">           Основные климатообразующие факторы: приток солнечного тепла, характер земной поверхности и движение воздушных масс. Климатические карты. </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sz w:val="24"/>
          <w:szCs w:val="24"/>
        </w:rPr>
        <w:t xml:space="preserve">          Размещение климатических поясов подчинено закону зональности. Основные и переходные климатические пояса. Климатические области. Карта климатических поясов.                 Естественное изменение климата. Влияние климата на человека. Влияние хозяйственной деятельности людей на климат.          Вода на Земле. Роль океана в жизни Земли. Водные массы. Поверхностные течения. Взаимодействие океана с атмосферой и сушей.                  </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b/>
          <w:sz w:val="24"/>
          <w:szCs w:val="24"/>
        </w:rPr>
        <w:t xml:space="preserve"> Вода на Земле (2 ч).</w:t>
      </w:r>
      <w:r w:rsidRPr="005D5E0A">
        <w:rPr>
          <w:rFonts w:ascii="Times New Roman" w:hAnsi="Times New Roman" w:cs="Times New Roman"/>
          <w:sz w:val="24"/>
          <w:szCs w:val="24"/>
        </w:rPr>
        <w:t xml:space="preserve">          Типы водных объектов суши. Зависимость их распределения от климата и рельефа. Водный режим и годовой сток рек. Зональные типы рек. Озёра. Болота.           Речные цивилизации прошлого. Обеспеченность материков водными ресурсами. Загрязнение вод суши. Стихии вод суши.   Практическая  работа   №4.Отметить на контурной карте памятники природного Всемирного наследия ЮНЕСКО, относящиеся к водам суши.                </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sz w:val="24"/>
          <w:szCs w:val="24"/>
        </w:rPr>
        <w:t xml:space="preserve"> </w:t>
      </w:r>
      <w:r w:rsidRPr="005D5E0A">
        <w:rPr>
          <w:rFonts w:ascii="Times New Roman" w:hAnsi="Times New Roman" w:cs="Times New Roman"/>
          <w:b/>
          <w:sz w:val="24"/>
          <w:szCs w:val="24"/>
        </w:rPr>
        <w:t>Природные зоны (3 ч).</w:t>
      </w:r>
      <w:r w:rsidRPr="005D5E0A">
        <w:rPr>
          <w:rFonts w:ascii="Times New Roman" w:hAnsi="Times New Roman" w:cs="Times New Roman"/>
          <w:sz w:val="24"/>
          <w:szCs w:val="24"/>
        </w:rPr>
        <w:t xml:space="preserve">           </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sz w:val="24"/>
          <w:szCs w:val="24"/>
        </w:rPr>
        <w:t xml:space="preserve">Природные зоны. Географическое положение каждой из зон. Особенности природы трёх зон: климат, зональные типы почв, типичные растения и животные. Приспособление организмов к среде обитания. Возможности для развития хозяйства. Необходимость охраны природных зон.             Географическое положение зон. Причины наличия в субтропических поясах нескольких природных зон. Своеобразие природы средиземноморских вечнозелёных жестколистных лесов и кустарников, переменно влажных (муссонных) лесов и субтропических полупустынь и пустынь.          Географическое положение каждой из зон. Соотношение тепла и влаги в пределах каждой зоны. Особенности растительности, почв и животного мира зон, приспособление живых организмов к среде обитания в каждой из изучаемых зон.                    Практическая  работа  №5.  Характеристика одной из зон (по выбору)       </w:t>
      </w:r>
    </w:p>
    <w:p w:rsidR="006A4F3C" w:rsidRPr="005D5E0A" w:rsidRDefault="006A4F3C" w:rsidP="006A4F3C">
      <w:pPr>
        <w:spacing w:after="0" w:line="360" w:lineRule="auto"/>
        <w:rPr>
          <w:rFonts w:ascii="Times New Roman" w:hAnsi="Times New Roman" w:cs="Times New Roman"/>
          <w:sz w:val="24"/>
          <w:szCs w:val="24"/>
        </w:rPr>
      </w:pP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sz w:val="24"/>
          <w:szCs w:val="24"/>
        </w:rPr>
        <w:t xml:space="preserve">      </w:t>
      </w:r>
      <w:r w:rsidRPr="005D5E0A">
        <w:rPr>
          <w:rFonts w:ascii="Times New Roman" w:hAnsi="Times New Roman" w:cs="Times New Roman"/>
          <w:b/>
          <w:sz w:val="24"/>
          <w:szCs w:val="24"/>
        </w:rPr>
        <w:t xml:space="preserve">   Самые крупные природные комплексы на Земле — материки и океаны (5 ч).      </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sz w:val="24"/>
          <w:szCs w:val="24"/>
        </w:rPr>
        <w:t xml:space="preserve">   Самые крупные природные комплексы Земли — материки и океаны. Понятие «материк», два ряда материков. Общие черты природы южных материков. Человек на южных материках. Степень антропогенного изменения природы южных материков.         Общие черты географического положения и природы северных материков. Особенности состава населения. Антропогенные комплексы на материках.         Географическое положение и особенности природы каждого из океанов. Природные богатства океанов. Основные виды хозяйственной деятельности в океанах. Охрана океанов от загрязнения.         Географическое положение и особенности природы каждого из океанов. Природные богатства океанов. Основные виды хозяйственной деятельности в океанах. Охрана океанов от загрязнения.                    Практическая  работа  №6. Моделирование на контурной карте функций одного из океанов. </w:t>
      </w:r>
    </w:p>
    <w:p w:rsidR="006A4F3C" w:rsidRPr="005D5E0A" w:rsidRDefault="006A4F3C" w:rsidP="006A4F3C">
      <w:pPr>
        <w:spacing w:after="0" w:line="360" w:lineRule="auto"/>
        <w:rPr>
          <w:rFonts w:ascii="Times New Roman" w:hAnsi="Times New Roman" w:cs="Times New Roman"/>
          <w:b/>
          <w:sz w:val="24"/>
          <w:szCs w:val="24"/>
        </w:rPr>
      </w:pPr>
      <w:r w:rsidRPr="005D5E0A">
        <w:rPr>
          <w:rFonts w:ascii="Times New Roman" w:hAnsi="Times New Roman" w:cs="Times New Roman"/>
          <w:b/>
          <w:sz w:val="24"/>
          <w:szCs w:val="24"/>
        </w:rPr>
        <w:t xml:space="preserve"> </w:t>
      </w:r>
    </w:p>
    <w:p w:rsidR="006A4F3C" w:rsidRPr="005D5E0A" w:rsidRDefault="006A4F3C" w:rsidP="006A4F3C">
      <w:pPr>
        <w:spacing w:after="0" w:line="360" w:lineRule="auto"/>
        <w:rPr>
          <w:rFonts w:ascii="Times New Roman" w:hAnsi="Times New Roman" w:cs="Times New Roman"/>
          <w:b/>
          <w:sz w:val="24"/>
          <w:szCs w:val="24"/>
        </w:rPr>
      </w:pPr>
      <w:r w:rsidRPr="005D5E0A">
        <w:rPr>
          <w:rFonts w:ascii="Times New Roman" w:hAnsi="Times New Roman" w:cs="Times New Roman"/>
          <w:b/>
          <w:sz w:val="24"/>
          <w:szCs w:val="24"/>
        </w:rPr>
        <w:t xml:space="preserve"> Раздел 4. Материки и страны (38 ч). </w:t>
      </w:r>
    </w:p>
    <w:p w:rsidR="006A4F3C" w:rsidRPr="005D5E0A" w:rsidRDefault="006A4F3C" w:rsidP="006A4F3C">
      <w:pPr>
        <w:spacing w:after="0" w:line="360" w:lineRule="auto"/>
        <w:rPr>
          <w:rFonts w:ascii="Times New Roman" w:hAnsi="Times New Roman" w:cs="Times New Roman"/>
          <w:b/>
          <w:sz w:val="24"/>
          <w:szCs w:val="24"/>
        </w:rPr>
      </w:pPr>
      <w:r w:rsidRPr="005D5E0A">
        <w:rPr>
          <w:rFonts w:ascii="Times New Roman" w:hAnsi="Times New Roman" w:cs="Times New Roman"/>
          <w:sz w:val="24"/>
          <w:szCs w:val="24"/>
        </w:rPr>
        <w:t xml:space="preserve"> </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b/>
          <w:sz w:val="24"/>
          <w:szCs w:val="24"/>
        </w:rPr>
        <w:t xml:space="preserve">               Африка (7 ч).</w:t>
      </w:r>
      <w:r w:rsidRPr="005D5E0A">
        <w:rPr>
          <w:rFonts w:ascii="Times New Roman" w:hAnsi="Times New Roman" w:cs="Times New Roman"/>
          <w:sz w:val="24"/>
          <w:szCs w:val="24"/>
        </w:rPr>
        <w:t xml:space="preserve">          Краткая история исследования материка. Географическое положение, общие черты рельефа, климата, внутренних вод. Проявление широтной зональности в природе материка. Богатства природными ресурсами. Антропогенные комплексы материка.          Численность населения и его естественный прирост. Размещение населения, его расовый и этнический состав, городское и сельское население. Страны Африки. Деление материка на природные и культурно-исторические регионы. </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sz w:val="24"/>
          <w:szCs w:val="24"/>
        </w:rPr>
        <w:t xml:space="preserve">          Историко-культурный регион «Северная Африка». Состав территории. Общие черты природы, природных богатств, населения и его хозяйственной деятельности. Особенности материальной и духовной культуры народов Северной Африки. Комплексная характеристика Египта.          Историко-культурный регион «Африка к югу от Сахары». Состав территории. Общая характеристика региона. Особенности материальной и духовной культуры. Комплексная характеристика Нигерии.          Географическое положение и состав территории. Общая характеристика природы и населения региона. Комплексная характеристика Эфиопии. Заповедники на территории региона.          Географическое положение и состав региона. Особенности природы и состава населения. Природные богатства стран региона. Комплексная характеристика ЮАР.           Практическая работа №7. Определение географического положения материка.            </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b/>
          <w:sz w:val="24"/>
          <w:szCs w:val="24"/>
        </w:rPr>
        <w:t xml:space="preserve">  Австралия и Океания (4 ч).</w:t>
      </w:r>
      <w:r w:rsidRPr="005D5E0A">
        <w:rPr>
          <w:rFonts w:ascii="Times New Roman" w:hAnsi="Times New Roman" w:cs="Times New Roman"/>
          <w:sz w:val="24"/>
          <w:szCs w:val="24"/>
        </w:rPr>
        <w:t xml:space="preserve">          Географическое положение. Краткая история открытия и исследования материка. Своеобразие природы материка, эндемичность органического мира и её причины. Природные ресурсы. Проблемы охраны природы.          Австралия — страна-материк. Коренное и пришлое население. Численность населения, размещение его на территории. Виды хозяйственной деятельности по использованию природных богатств. Изменения природы страны.          Географическое положение и состав региона. Типы островов по происхождению. Природные особенности. Состав населения. Основные виды хозяйственной деятельности. Страны Океании.           Практическая работа  №8. Сравнение компонентов природы Австралии и Африки.            </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sz w:val="24"/>
          <w:szCs w:val="24"/>
        </w:rPr>
        <w:t xml:space="preserve"> </w:t>
      </w:r>
      <w:r w:rsidRPr="005D5E0A">
        <w:rPr>
          <w:rFonts w:ascii="Times New Roman" w:hAnsi="Times New Roman" w:cs="Times New Roman"/>
          <w:b/>
          <w:sz w:val="24"/>
          <w:szCs w:val="24"/>
        </w:rPr>
        <w:t>Южная Америка (5 ч).</w:t>
      </w:r>
      <w:r w:rsidRPr="005D5E0A">
        <w:rPr>
          <w:rFonts w:ascii="Times New Roman" w:hAnsi="Times New Roman" w:cs="Times New Roman"/>
          <w:sz w:val="24"/>
          <w:szCs w:val="24"/>
        </w:rPr>
        <w:t xml:space="preserve">         Географическое положение материка. Краткая история открытия и исследования.  Основные черты природы материка. Природные ресурсы. Степень сохранения природы.         История заселения материка. Историко-культурный регион «Латинская Америка». Численность населения и его естественный прирост. Размещение населения, его расовый и этнический состав. Соотношение городского и сельского населения. Крупные города. Страны. Деление материка на регионы.         Общая характеристика природы и населения региона. Географическое положение Бразилии. Разнообразие природы страны и природных ресурсов. Сложность этнического состава населения. Основные отрасли промышленности и сельского хозяйства. Города.         Географическое положение. Особенности природы и природные богатства. Население. Основные виды хозяйственной деятельности. Сравнение Аргентины и Бразилии.         Состав региона. Своеобразие природы Анд. Географическое положение каждой из стран региона. Особенности природы и населения каждой страны. Природные богатства стран региона. Комплексная характеристика каждой из трёх стран.          Практическая работа  №9. Определение сходства и различий в природе Африки и Южной Америки.               Практическая работа  №10 Составление описания природы, населения и хозяйственной деятельности одной из стран материка.           </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b/>
          <w:sz w:val="24"/>
          <w:szCs w:val="24"/>
        </w:rPr>
        <w:t xml:space="preserve">  Антарктида (2ч).</w:t>
      </w:r>
      <w:r w:rsidRPr="005D5E0A">
        <w:rPr>
          <w:rFonts w:ascii="Times New Roman" w:hAnsi="Times New Roman" w:cs="Times New Roman"/>
          <w:sz w:val="24"/>
          <w:szCs w:val="24"/>
        </w:rPr>
        <w:t xml:space="preserve">         Особенности географического положения континента. Краткая история открытия и исследования. Уникальность природы, природные богатства. Влияние материка на природу всей Земли. Международный статус Антарктиды.           </w:t>
      </w:r>
    </w:p>
    <w:p w:rsidR="006A4F3C" w:rsidRPr="005D5E0A" w:rsidRDefault="006A4F3C" w:rsidP="006A4F3C">
      <w:pPr>
        <w:spacing w:after="0" w:line="360" w:lineRule="auto"/>
        <w:rPr>
          <w:rFonts w:ascii="Times New Roman" w:hAnsi="Times New Roman" w:cs="Times New Roman"/>
          <w:b/>
          <w:sz w:val="24"/>
          <w:szCs w:val="24"/>
        </w:rPr>
      </w:pPr>
      <w:r w:rsidRPr="005D5E0A">
        <w:rPr>
          <w:rFonts w:ascii="Times New Roman" w:hAnsi="Times New Roman" w:cs="Times New Roman"/>
          <w:b/>
          <w:sz w:val="24"/>
          <w:szCs w:val="24"/>
        </w:rPr>
        <w:t xml:space="preserve">  Северная Америка (5 ч).        </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sz w:val="24"/>
          <w:szCs w:val="24"/>
        </w:rPr>
        <w:t xml:space="preserve"> Географическое положение. Краткая история исследования. Основные черты компонентов природы Северной Америки. Богатства природными ресурсами. Антропогенные комплексы материка. </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sz w:val="24"/>
          <w:szCs w:val="24"/>
        </w:rPr>
        <w:t xml:space="preserve">        Историко-культурный регион «Англо-Америка». Особенности географического положения страны. Разнообразие и богатство природы и природных ресурсов. История заселения страны. Размещение населения. Своеобразие этнического состава населения. Развитое хозяйство США. Города.        Географическое положение. Комплексная характеристика страны. Основные виды хозяйственной деятельности. Памятники Всемирного культурного наследия.        Географическое положение региона и стран в его пределах. Историко-культурный регион «Латинская Америка». Особенности природы и населения. Природные богатства стран региона. Комплексная характеристика Мексики.              Практическая работа  №11. Описание одной из стран Центральной Америки и стран Карибского моря.         </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sz w:val="24"/>
          <w:szCs w:val="24"/>
        </w:rPr>
        <w:t xml:space="preserve">  </w:t>
      </w:r>
      <w:r w:rsidRPr="005D5E0A">
        <w:rPr>
          <w:rFonts w:ascii="Times New Roman" w:hAnsi="Times New Roman" w:cs="Times New Roman"/>
          <w:b/>
          <w:sz w:val="24"/>
          <w:szCs w:val="24"/>
        </w:rPr>
        <w:t>Евразия (15 ч).</w:t>
      </w:r>
      <w:r w:rsidRPr="005D5E0A">
        <w:rPr>
          <w:rFonts w:ascii="Times New Roman" w:hAnsi="Times New Roman" w:cs="Times New Roman"/>
          <w:sz w:val="24"/>
          <w:szCs w:val="24"/>
        </w:rPr>
        <w:t xml:space="preserve">     </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sz w:val="24"/>
          <w:szCs w:val="24"/>
        </w:rPr>
        <w:t xml:space="preserve">  Географическое положение, основные черты рельефа, климата, внутренних вод и природных зон Евразии. Богатства природными ресурсами. Численность и этнический состав населения. Природные и историко-культурные регионы Евразии.        Историко-культурный регион «Северная Европа». Общая характеристика региона. Комплексная характеристика стран в его пределах.        Историко-культурный регион «Западная Европа». Комплексная характеристика Великобритании и Франции. Памятники Всемирного наследия человечества.        Географическое положение каждой страны. Особенности природы и населения. Природные богатства стран. Комплексная характеристика Германии. Памятники Всемирного наследия человечества.        Историко-культурный регион «Восточная Европа». Состав региона, страны в его пределах. Комплексная характеристика Польши, Чехии, Словакии, Венгрии. Памятники Всемирного наследия человечества.        Географическое положение каждой из стран. Особенности природы и населения. Природные богатства стран региона. Основные отрасли хозяйства. Комплексная характеристика каждой из стран.        Состав региона, страны в его пределах. Комплексная характеристика Италии и Греции. Памятники Всемирного наследия человечества.        Историко-культурный мир региона. Общая характеристика природы региона. Природные богатства стран. Этнический и религиозный состав населения. Комплексная характеристика республик Закавказья и Турции.        Географическое положение. Общие черты природы и природных богатств. Этнический и религиозный состав населения.        Историко-культурный регион «Южная Азия». Особенность этнического и религиозного состава населения. Комплексная характеристика Индии.        Географическое положение историко-культурного региона и отдельных стран в его пределах. Своеобразие природы и природные контрасты. Природные богатства. Комплексная характеристика одной из стран (по выбору).        Историко-культурный регион «Восточная Азия». Географическое положение, страны региона. Своеобразие природы. Этнический и религиозный состав населения. Природные богатства. Комплексная характеристика Китая.        Комплексная характеристика страны.        Историко-культурный регион «Юго-Восточная Азия». Многообразие стран. Особенности географического положения групп стран. Своеобразие природы стран. Природные богатства. Сложный этнический состав населения. Комплексная характеристика Индонезии.               Практическая работа №12. Составить  «каталог» народов Евразии по языковым группам. </w:t>
      </w:r>
    </w:p>
    <w:p w:rsidR="006A4F3C" w:rsidRPr="005D5E0A" w:rsidRDefault="006A4F3C" w:rsidP="006A4F3C">
      <w:pPr>
        <w:spacing w:after="0" w:line="360" w:lineRule="auto"/>
        <w:rPr>
          <w:rFonts w:ascii="Times New Roman" w:hAnsi="Times New Roman" w:cs="Times New Roman"/>
          <w:b/>
          <w:sz w:val="24"/>
          <w:szCs w:val="24"/>
        </w:rPr>
      </w:pPr>
      <w:r w:rsidRPr="005D5E0A">
        <w:rPr>
          <w:rFonts w:ascii="Times New Roman" w:hAnsi="Times New Roman" w:cs="Times New Roman"/>
          <w:b/>
          <w:sz w:val="24"/>
          <w:szCs w:val="24"/>
        </w:rPr>
        <w:t xml:space="preserve"> </w:t>
      </w: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b/>
          <w:sz w:val="24"/>
          <w:szCs w:val="24"/>
        </w:rPr>
        <w:t xml:space="preserve">  Раздел 5. Природа Земли и человек (2 ч).</w:t>
      </w:r>
      <w:r w:rsidRPr="005D5E0A">
        <w:rPr>
          <w:rFonts w:ascii="Times New Roman" w:hAnsi="Times New Roman" w:cs="Times New Roman"/>
          <w:sz w:val="24"/>
          <w:szCs w:val="24"/>
        </w:rPr>
        <w:t xml:space="preserve">       Этапы взаимодействия человека и природы. Виды природных ресурсов. Нарушение природного равновесия.       Понятие «природопользование». Рациональное и нерациональное природопользование. Качество окружающей среды.       Изменение задач географической науки во времени. Методы географической науки. </w:t>
      </w:r>
    </w:p>
    <w:p w:rsidR="006A4F3C" w:rsidRPr="005D5E0A" w:rsidRDefault="006A4F3C" w:rsidP="006A4F3C">
      <w:pPr>
        <w:spacing w:after="0" w:line="360" w:lineRule="auto"/>
        <w:rPr>
          <w:rFonts w:ascii="Times New Roman" w:hAnsi="Times New Roman" w:cs="Times New Roman"/>
          <w:sz w:val="24"/>
          <w:szCs w:val="24"/>
        </w:rPr>
      </w:pPr>
    </w:p>
    <w:p w:rsidR="006A4F3C" w:rsidRPr="005D5E0A" w:rsidRDefault="006A4F3C" w:rsidP="006A4F3C">
      <w:pPr>
        <w:spacing w:after="0" w:line="360" w:lineRule="auto"/>
        <w:rPr>
          <w:rFonts w:ascii="Times New Roman" w:hAnsi="Times New Roman" w:cs="Times New Roman"/>
          <w:sz w:val="24"/>
          <w:szCs w:val="24"/>
        </w:rPr>
      </w:pPr>
    </w:p>
    <w:p w:rsidR="006A4F3C" w:rsidRPr="005D5E0A" w:rsidRDefault="006A4F3C" w:rsidP="006A4F3C">
      <w:pPr>
        <w:spacing w:after="0" w:line="360" w:lineRule="auto"/>
        <w:rPr>
          <w:rFonts w:ascii="Times New Roman" w:hAnsi="Times New Roman" w:cs="Times New Roman"/>
          <w:sz w:val="24"/>
          <w:szCs w:val="24"/>
        </w:rPr>
      </w:pPr>
    </w:p>
    <w:p w:rsidR="006A4F3C" w:rsidRPr="005D5E0A" w:rsidRDefault="006A4F3C" w:rsidP="006A4F3C">
      <w:pPr>
        <w:spacing w:after="0" w:line="360" w:lineRule="auto"/>
        <w:rPr>
          <w:rFonts w:ascii="Times New Roman" w:hAnsi="Times New Roman" w:cs="Times New Roman"/>
          <w:sz w:val="24"/>
          <w:szCs w:val="24"/>
        </w:rPr>
      </w:pPr>
    </w:p>
    <w:p w:rsidR="006A4F3C" w:rsidRPr="005D5E0A" w:rsidRDefault="006A4F3C" w:rsidP="006A4F3C">
      <w:pPr>
        <w:spacing w:after="0" w:line="360" w:lineRule="auto"/>
        <w:rPr>
          <w:rFonts w:ascii="Times New Roman" w:hAnsi="Times New Roman" w:cs="Times New Roman"/>
          <w:sz w:val="24"/>
          <w:szCs w:val="24"/>
        </w:rPr>
      </w:pPr>
    </w:p>
    <w:p w:rsidR="006A4F3C" w:rsidRPr="005D5E0A" w:rsidRDefault="006A4F3C" w:rsidP="006A4F3C">
      <w:pPr>
        <w:spacing w:after="0" w:line="360" w:lineRule="auto"/>
        <w:rPr>
          <w:rFonts w:ascii="Times New Roman" w:hAnsi="Times New Roman" w:cs="Times New Roman"/>
          <w:sz w:val="24"/>
          <w:szCs w:val="24"/>
        </w:rPr>
      </w:pPr>
    </w:p>
    <w:p w:rsidR="006A4F3C" w:rsidRPr="005D5E0A" w:rsidRDefault="006A4F3C" w:rsidP="006A4F3C">
      <w:pPr>
        <w:spacing w:after="0" w:line="360" w:lineRule="auto"/>
        <w:rPr>
          <w:rFonts w:ascii="Times New Roman" w:hAnsi="Times New Roman" w:cs="Times New Roman"/>
          <w:sz w:val="24"/>
          <w:szCs w:val="24"/>
        </w:rPr>
      </w:pPr>
    </w:p>
    <w:p w:rsidR="006A4F3C" w:rsidRPr="005D5E0A" w:rsidRDefault="006A4F3C" w:rsidP="006A4F3C">
      <w:pPr>
        <w:spacing w:after="0" w:line="360" w:lineRule="auto"/>
        <w:rPr>
          <w:rFonts w:ascii="Times New Roman" w:hAnsi="Times New Roman" w:cs="Times New Roman"/>
          <w:b/>
          <w:sz w:val="24"/>
          <w:szCs w:val="24"/>
        </w:rPr>
      </w:pPr>
      <w:r w:rsidRPr="005D5E0A">
        <w:rPr>
          <w:rFonts w:ascii="Times New Roman" w:hAnsi="Times New Roman" w:cs="Times New Roman"/>
          <w:b/>
          <w:sz w:val="24"/>
          <w:szCs w:val="24"/>
        </w:rPr>
        <w:t>Тематическое планирование</w:t>
      </w:r>
    </w:p>
    <w:tbl>
      <w:tblPr>
        <w:tblStyle w:val="a8"/>
        <w:tblW w:w="0" w:type="auto"/>
        <w:tblLook w:val="04A0"/>
      </w:tblPr>
      <w:tblGrid>
        <w:gridCol w:w="445"/>
        <w:gridCol w:w="5267"/>
        <w:gridCol w:w="1417"/>
        <w:gridCol w:w="2446"/>
      </w:tblGrid>
      <w:tr w:rsidR="006A4F3C" w:rsidRPr="005D5E0A" w:rsidTr="001C40D2">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w:t>
            </w: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 xml:space="preserve">                    Разделы. Темы.</w:t>
            </w: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 xml:space="preserve">Количество </w:t>
            </w:r>
          </w:p>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часов</w:t>
            </w: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Практические работы</w:t>
            </w:r>
          </w:p>
        </w:tc>
      </w:tr>
      <w:tr w:rsidR="006A4F3C" w:rsidRPr="005D5E0A" w:rsidTr="001C40D2">
        <w:tc>
          <w:tcPr>
            <w:tcW w:w="0" w:type="auto"/>
          </w:tcPr>
          <w:p w:rsidR="006A4F3C" w:rsidRPr="005D5E0A" w:rsidRDefault="006A4F3C" w:rsidP="001C40D2">
            <w:pPr>
              <w:spacing w:line="360" w:lineRule="auto"/>
              <w:rPr>
                <w:rFonts w:ascii="Times New Roman" w:hAnsi="Times New Roman" w:cs="Times New Roman"/>
                <w:sz w:val="24"/>
                <w:szCs w:val="24"/>
              </w:rPr>
            </w:pP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Введение. Источники географических знаний.</w:t>
            </w: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2</w:t>
            </w: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1</w:t>
            </w:r>
          </w:p>
        </w:tc>
      </w:tr>
      <w:tr w:rsidR="006A4F3C" w:rsidRPr="005D5E0A" w:rsidTr="001C40D2">
        <w:tc>
          <w:tcPr>
            <w:tcW w:w="0" w:type="auto"/>
          </w:tcPr>
          <w:p w:rsidR="006A4F3C" w:rsidRPr="005D5E0A" w:rsidRDefault="006A4F3C" w:rsidP="001C40D2">
            <w:pPr>
              <w:spacing w:line="360" w:lineRule="auto"/>
              <w:rPr>
                <w:rFonts w:ascii="Times New Roman" w:hAnsi="Times New Roman" w:cs="Times New Roman"/>
                <w:sz w:val="24"/>
                <w:szCs w:val="24"/>
              </w:rPr>
            </w:pP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Раздел 1. Современный облик планеты Земля.</w:t>
            </w: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3</w:t>
            </w: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1</w:t>
            </w:r>
          </w:p>
        </w:tc>
      </w:tr>
      <w:tr w:rsidR="006A4F3C" w:rsidRPr="005D5E0A" w:rsidTr="001C40D2">
        <w:tc>
          <w:tcPr>
            <w:tcW w:w="0" w:type="auto"/>
          </w:tcPr>
          <w:p w:rsidR="006A4F3C" w:rsidRPr="005D5E0A" w:rsidRDefault="006A4F3C" w:rsidP="001C40D2">
            <w:pPr>
              <w:spacing w:line="360" w:lineRule="auto"/>
              <w:rPr>
                <w:rFonts w:ascii="Times New Roman" w:hAnsi="Times New Roman" w:cs="Times New Roman"/>
                <w:sz w:val="24"/>
                <w:szCs w:val="24"/>
              </w:rPr>
            </w:pP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Раздел 2. Географическая среда и человек.</w:t>
            </w:r>
          </w:p>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Население Земли.</w:t>
            </w: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3</w:t>
            </w:r>
          </w:p>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4</w:t>
            </w: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1</w:t>
            </w:r>
          </w:p>
          <w:p w:rsidR="006A4F3C" w:rsidRPr="005D5E0A" w:rsidRDefault="006A4F3C" w:rsidP="001C40D2">
            <w:pPr>
              <w:spacing w:line="360" w:lineRule="auto"/>
              <w:rPr>
                <w:rFonts w:ascii="Times New Roman" w:hAnsi="Times New Roman" w:cs="Times New Roman"/>
                <w:sz w:val="24"/>
                <w:szCs w:val="24"/>
              </w:rPr>
            </w:pPr>
          </w:p>
        </w:tc>
      </w:tr>
      <w:tr w:rsidR="006A4F3C" w:rsidRPr="005D5E0A" w:rsidTr="001C40D2">
        <w:tc>
          <w:tcPr>
            <w:tcW w:w="0" w:type="auto"/>
          </w:tcPr>
          <w:p w:rsidR="006A4F3C" w:rsidRPr="005D5E0A" w:rsidRDefault="006A4F3C" w:rsidP="001C40D2">
            <w:pPr>
              <w:spacing w:line="360" w:lineRule="auto"/>
              <w:rPr>
                <w:rFonts w:ascii="Times New Roman" w:hAnsi="Times New Roman" w:cs="Times New Roman"/>
                <w:sz w:val="24"/>
                <w:szCs w:val="24"/>
              </w:rPr>
            </w:pP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Раздел 3. Главные особенности природы Земли.</w:t>
            </w: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17</w:t>
            </w:r>
          </w:p>
        </w:tc>
        <w:tc>
          <w:tcPr>
            <w:tcW w:w="0" w:type="auto"/>
          </w:tcPr>
          <w:p w:rsidR="006A4F3C" w:rsidRPr="005D5E0A" w:rsidRDefault="006A4F3C" w:rsidP="001C40D2">
            <w:pPr>
              <w:spacing w:line="360" w:lineRule="auto"/>
              <w:rPr>
                <w:rFonts w:ascii="Times New Roman" w:hAnsi="Times New Roman" w:cs="Times New Roman"/>
                <w:sz w:val="24"/>
                <w:szCs w:val="24"/>
              </w:rPr>
            </w:pPr>
          </w:p>
        </w:tc>
      </w:tr>
      <w:tr w:rsidR="006A4F3C" w:rsidRPr="005D5E0A" w:rsidTr="001C40D2">
        <w:tc>
          <w:tcPr>
            <w:tcW w:w="0" w:type="auto"/>
          </w:tcPr>
          <w:p w:rsidR="006A4F3C" w:rsidRPr="005D5E0A" w:rsidRDefault="006A4F3C" w:rsidP="001C40D2">
            <w:pPr>
              <w:spacing w:line="360" w:lineRule="auto"/>
              <w:rPr>
                <w:rFonts w:ascii="Times New Roman" w:hAnsi="Times New Roman" w:cs="Times New Roman"/>
                <w:sz w:val="24"/>
                <w:szCs w:val="24"/>
              </w:rPr>
            </w:pP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Рельеф Земли</w:t>
            </w: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3</w:t>
            </w:r>
          </w:p>
        </w:tc>
        <w:tc>
          <w:tcPr>
            <w:tcW w:w="0" w:type="auto"/>
          </w:tcPr>
          <w:p w:rsidR="006A4F3C" w:rsidRPr="005D5E0A" w:rsidRDefault="006A4F3C" w:rsidP="001C40D2">
            <w:pPr>
              <w:spacing w:line="360" w:lineRule="auto"/>
              <w:rPr>
                <w:rFonts w:ascii="Times New Roman" w:hAnsi="Times New Roman" w:cs="Times New Roman"/>
                <w:sz w:val="24"/>
                <w:szCs w:val="24"/>
              </w:rPr>
            </w:pPr>
          </w:p>
        </w:tc>
      </w:tr>
      <w:tr w:rsidR="006A4F3C" w:rsidRPr="005D5E0A" w:rsidTr="001C40D2">
        <w:tc>
          <w:tcPr>
            <w:tcW w:w="0" w:type="auto"/>
          </w:tcPr>
          <w:p w:rsidR="006A4F3C" w:rsidRPr="005D5E0A" w:rsidRDefault="006A4F3C" w:rsidP="001C40D2">
            <w:pPr>
              <w:spacing w:line="360" w:lineRule="auto"/>
              <w:rPr>
                <w:rFonts w:ascii="Times New Roman" w:hAnsi="Times New Roman" w:cs="Times New Roman"/>
                <w:sz w:val="24"/>
                <w:szCs w:val="24"/>
              </w:rPr>
            </w:pP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Климаты Земли</w:t>
            </w: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4</w:t>
            </w:r>
          </w:p>
        </w:tc>
        <w:tc>
          <w:tcPr>
            <w:tcW w:w="0" w:type="auto"/>
          </w:tcPr>
          <w:p w:rsidR="006A4F3C" w:rsidRPr="005D5E0A" w:rsidRDefault="006A4F3C" w:rsidP="001C40D2">
            <w:pPr>
              <w:spacing w:line="360" w:lineRule="auto"/>
              <w:rPr>
                <w:rFonts w:ascii="Times New Roman" w:hAnsi="Times New Roman" w:cs="Times New Roman"/>
                <w:sz w:val="24"/>
                <w:szCs w:val="24"/>
              </w:rPr>
            </w:pPr>
          </w:p>
        </w:tc>
      </w:tr>
      <w:tr w:rsidR="006A4F3C" w:rsidRPr="005D5E0A" w:rsidTr="001C40D2">
        <w:tc>
          <w:tcPr>
            <w:tcW w:w="0" w:type="auto"/>
          </w:tcPr>
          <w:p w:rsidR="006A4F3C" w:rsidRPr="005D5E0A" w:rsidRDefault="006A4F3C" w:rsidP="001C40D2">
            <w:pPr>
              <w:spacing w:line="360" w:lineRule="auto"/>
              <w:rPr>
                <w:rFonts w:ascii="Times New Roman" w:hAnsi="Times New Roman" w:cs="Times New Roman"/>
                <w:sz w:val="24"/>
                <w:szCs w:val="24"/>
              </w:rPr>
            </w:pP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Вода на Земле</w:t>
            </w: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2</w:t>
            </w: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1</w:t>
            </w:r>
          </w:p>
        </w:tc>
      </w:tr>
      <w:tr w:rsidR="006A4F3C" w:rsidRPr="005D5E0A" w:rsidTr="001C40D2">
        <w:tc>
          <w:tcPr>
            <w:tcW w:w="0" w:type="auto"/>
          </w:tcPr>
          <w:p w:rsidR="006A4F3C" w:rsidRPr="005D5E0A" w:rsidRDefault="006A4F3C" w:rsidP="001C40D2">
            <w:pPr>
              <w:spacing w:line="360" w:lineRule="auto"/>
              <w:rPr>
                <w:rFonts w:ascii="Times New Roman" w:hAnsi="Times New Roman" w:cs="Times New Roman"/>
                <w:sz w:val="24"/>
                <w:szCs w:val="24"/>
              </w:rPr>
            </w:pP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Природные зоны.</w:t>
            </w: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3</w:t>
            </w: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1</w:t>
            </w:r>
          </w:p>
        </w:tc>
      </w:tr>
      <w:tr w:rsidR="006A4F3C" w:rsidRPr="005D5E0A" w:rsidTr="001C40D2">
        <w:tc>
          <w:tcPr>
            <w:tcW w:w="0" w:type="auto"/>
          </w:tcPr>
          <w:p w:rsidR="006A4F3C" w:rsidRPr="005D5E0A" w:rsidRDefault="006A4F3C" w:rsidP="001C40D2">
            <w:pPr>
              <w:spacing w:line="360" w:lineRule="auto"/>
              <w:rPr>
                <w:rFonts w:ascii="Times New Roman" w:hAnsi="Times New Roman" w:cs="Times New Roman"/>
                <w:sz w:val="24"/>
                <w:szCs w:val="24"/>
              </w:rPr>
            </w:pP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Самые крупные природные комплексы на Земле-</w:t>
            </w:r>
          </w:p>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Материки и океаны.</w:t>
            </w: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5</w:t>
            </w: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1</w:t>
            </w:r>
          </w:p>
        </w:tc>
      </w:tr>
      <w:tr w:rsidR="006A4F3C" w:rsidRPr="005D5E0A" w:rsidTr="001C40D2">
        <w:tc>
          <w:tcPr>
            <w:tcW w:w="0" w:type="auto"/>
          </w:tcPr>
          <w:p w:rsidR="006A4F3C" w:rsidRPr="005D5E0A" w:rsidRDefault="006A4F3C" w:rsidP="001C40D2">
            <w:pPr>
              <w:spacing w:line="360" w:lineRule="auto"/>
              <w:rPr>
                <w:rFonts w:ascii="Times New Roman" w:hAnsi="Times New Roman" w:cs="Times New Roman"/>
                <w:sz w:val="24"/>
                <w:szCs w:val="24"/>
              </w:rPr>
            </w:pP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Раздел 4. Материки и страны.</w:t>
            </w: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38</w:t>
            </w:r>
          </w:p>
        </w:tc>
        <w:tc>
          <w:tcPr>
            <w:tcW w:w="0" w:type="auto"/>
          </w:tcPr>
          <w:p w:rsidR="006A4F3C" w:rsidRPr="005D5E0A" w:rsidRDefault="006A4F3C" w:rsidP="001C40D2">
            <w:pPr>
              <w:spacing w:line="360" w:lineRule="auto"/>
              <w:rPr>
                <w:rFonts w:ascii="Times New Roman" w:hAnsi="Times New Roman" w:cs="Times New Roman"/>
                <w:sz w:val="24"/>
                <w:szCs w:val="24"/>
              </w:rPr>
            </w:pPr>
          </w:p>
        </w:tc>
      </w:tr>
      <w:tr w:rsidR="006A4F3C" w:rsidRPr="005D5E0A" w:rsidTr="001C40D2">
        <w:tc>
          <w:tcPr>
            <w:tcW w:w="0" w:type="auto"/>
          </w:tcPr>
          <w:p w:rsidR="006A4F3C" w:rsidRPr="005D5E0A" w:rsidRDefault="006A4F3C" w:rsidP="001C40D2">
            <w:pPr>
              <w:spacing w:line="360" w:lineRule="auto"/>
              <w:rPr>
                <w:rFonts w:ascii="Times New Roman" w:hAnsi="Times New Roman" w:cs="Times New Roman"/>
                <w:sz w:val="24"/>
                <w:szCs w:val="24"/>
              </w:rPr>
            </w:pP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Африка.</w:t>
            </w: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7</w:t>
            </w: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1</w:t>
            </w:r>
          </w:p>
        </w:tc>
      </w:tr>
      <w:tr w:rsidR="006A4F3C" w:rsidRPr="005D5E0A" w:rsidTr="001C40D2">
        <w:tc>
          <w:tcPr>
            <w:tcW w:w="0" w:type="auto"/>
          </w:tcPr>
          <w:p w:rsidR="006A4F3C" w:rsidRPr="005D5E0A" w:rsidRDefault="006A4F3C" w:rsidP="001C40D2">
            <w:pPr>
              <w:spacing w:line="360" w:lineRule="auto"/>
              <w:rPr>
                <w:rFonts w:ascii="Times New Roman" w:hAnsi="Times New Roman" w:cs="Times New Roman"/>
                <w:sz w:val="24"/>
                <w:szCs w:val="24"/>
              </w:rPr>
            </w:pP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Австралия и Океания.</w:t>
            </w: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4</w:t>
            </w: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1</w:t>
            </w:r>
          </w:p>
        </w:tc>
      </w:tr>
      <w:tr w:rsidR="006A4F3C" w:rsidRPr="005D5E0A" w:rsidTr="001C40D2">
        <w:tc>
          <w:tcPr>
            <w:tcW w:w="0" w:type="auto"/>
          </w:tcPr>
          <w:p w:rsidR="006A4F3C" w:rsidRPr="005D5E0A" w:rsidRDefault="006A4F3C" w:rsidP="001C40D2">
            <w:pPr>
              <w:spacing w:line="360" w:lineRule="auto"/>
              <w:rPr>
                <w:rFonts w:ascii="Times New Roman" w:hAnsi="Times New Roman" w:cs="Times New Roman"/>
                <w:sz w:val="24"/>
                <w:szCs w:val="24"/>
              </w:rPr>
            </w:pP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Южная Америка</w:t>
            </w: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5</w:t>
            </w: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2</w:t>
            </w:r>
          </w:p>
        </w:tc>
      </w:tr>
      <w:tr w:rsidR="006A4F3C" w:rsidRPr="005D5E0A" w:rsidTr="001C40D2">
        <w:tc>
          <w:tcPr>
            <w:tcW w:w="0" w:type="auto"/>
          </w:tcPr>
          <w:p w:rsidR="006A4F3C" w:rsidRPr="005D5E0A" w:rsidRDefault="006A4F3C" w:rsidP="001C40D2">
            <w:pPr>
              <w:spacing w:line="360" w:lineRule="auto"/>
              <w:rPr>
                <w:rFonts w:ascii="Times New Roman" w:hAnsi="Times New Roman" w:cs="Times New Roman"/>
                <w:sz w:val="24"/>
                <w:szCs w:val="24"/>
              </w:rPr>
            </w:pP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Антарктида</w:t>
            </w: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2</w:t>
            </w:r>
          </w:p>
        </w:tc>
        <w:tc>
          <w:tcPr>
            <w:tcW w:w="0" w:type="auto"/>
          </w:tcPr>
          <w:p w:rsidR="006A4F3C" w:rsidRPr="005D5E0A" w:rsidRDefault="006A4F3C" w:rsidP="001C40D2">
            <w:pPr>
              <w:spacing w:line="360" w:lineRule="auto"/>
              <w:rPr>
                <w:rFonts w:ascii="Times New Roman" w:hAnsi="Times New Roman" w:cs="Times New Roman"/>
                <w:sz w:val="24"/>
                <w:szCs w:val="24"/>
              </w:rPr>
            </w:pPr>
          </w:p>
        </w:tc>
      </w:tr>
      <w:tr w:rsidR="006A4F3C" w:rsidRPr="005D5E0A" w:rsidTr="001C40D2">
        <w:tc>
          <w:tcPr>
            <w:tcW w:w="0" w:type="auto"/>
          </w:tcPr>
          <w:p w:rsidR="006A4F3C" w:rsidRPr="005D5E0A" w:rsidRDefault="006A4F3C" w:rsidP="001C40D2">
            <w:pPr>
              <w:spacing w:line="360" w:lineRule="auto"/>
              <w:rPr>
                <w:rFonts w:ascii="Times New Roman" w:hAnsi="Times New Roman" w:cs="Times New Roman"/>
                <w:sz w:val="24"/>
                <w:szCs w:val="24"/>
              </w:rPr>
            </w:pP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Северная Америка</w:t>
            </w: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5</w:t>
            </w: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1</w:t>
            </w:r>
          </w:p>
        </w:tc>
      </w:tr>
      <w:tr w:rsidR="006A4F3C" w:rsidRPr="005D5E0A" w:rsidTr="001C40D2">
        <w:tc>
          <w:tcPr>
            <w:tcW w:w="0" w:type="auto"/>
          </w:tcPr>
          <w:p w:rsidR="006A4F3C" w:rsidRPr="005D5E0A" w:rsidRDefault="006A4F3C" w:rsidP="001C40D2">
            <w:pPr>
              <w:spacing w:line="360" w:lineRule="auto"/>
              <w:rPr>
                <w:rFonts w:ascii="Times New Roman" w:hAnsi="Times New Roman" w:cs="Times New Roman"/>
                <w:sz w:val="24"/>
                <w:szCs w:val="24"/>
              </w:rPr>
            </w:pP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Евразия</w:t>
            </w: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15</w:t>
            </w: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1</w:t>
            </w:r>
          </w:p>
        </w:tc>
      </w:tr>
      <w:tr w:rsidR="006A4F3C" w:rsidRPr="005D5E0A" w:rsidTr="001C40D2">
        <w:tc>
          <w:tcPr>
            <w:tcW w:w="0" w:type="auto"/>
          </w:tcPr>
          <w:p w:rsidR="006A4F3C" w:rsidRPr="005D5E0A" w:rsidRDefault="006A4F3C" w:rsidP="001C40D2">
            <w:pPr>
              <w:spacing w:line="360" w:lineRule="auto"/>
              <w:rPr>
                <w:rFonts w:ascii="Times New Roman" w:hAnsi="Times New Roman" w:cs="Times New Roman"/>
                <w:sz w:val="24"/>
                <w:szCs w:val="24"/>
              </w:rPr>
            </w:pP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Повторение и обобщение «Материки и океаны»</w:t>
            </w:r>
          </w:p>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Природа Земли и человек.</w:t>
            </w:r>
          </w:p>
        </w:tc>
        <w:tc>
          <w:tcPr>
            <w:tcW w:w="0" w:type="auto"/>
          </w:tcPr>
          <w:p w:rsidR="006A4F3C" w:rsidRPr="005D5E0A" w:rsidRDefault="006A4F3C" w:rsidP="001C40D2">
            <w:pPr>
              <w:spacing w:line="360" w:lineRule="auto"/>
              <w:rPr>
                <w:rFonts w:ascii="Times New Roman" w:hAnsi="Times New Roman" w:cs="Times New Roman"/>
                <w:sz w:val="24"/>
                <w:szCs w:val="24"/>
              </w:rPr>
            </w:pPr>
          </w:p>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1</w:t>
            </w:r>
          </w:p>
        </w:tc>
        <w:tc>
          <w:tcPr>
            <w:tcW w:w="0" w:type="auto"/>
          </w:tcPr>
          <w:p w:rsidR="006A4F3C" w:rsidRPr="005D5E0A" w:rsidRDefault="006A4F3C" w:rsidP="001C40D2">
            <w:pPr>
              <w:spacing w:line="360" w:lineRule="auto"/>
              <w:rPr>
                <w:rFonts w:ascii="Times New Roman" w:hAnsi="Times New Roman" w:cs="Times New Roman"/>
                <w:sz w:val="24"/>
                <w:szCs w:val="24"/>
              </w:rPr>
            </w:pPr>
          </w:p>
        </w:tc>
      </w:tr>
      <w:tr w:rsidR="006A4F3C" w:rsidRPr="005D5E0A" w:rsidTr="001C40D2">
        <w:tc>
          <w:tcPr>
            <w:tcW w:w="0" w:type="auto"/>
          </w:tcPr>
          <w:p w:rsidR="006A4F3C" w:rsidRPr="005D5E0A" w:rsidRDefault="006A4F3C" w:rsidP="001C40D2">
            <w:pPr>
              <w:spacing w:line="360" w:lineRule="auto"/>
              <w:rPr>
                <w:rFonts w:ascii="Times New Roman" w:hAnsi="Times New Roman" w:cs="Times New Roman"/>
                <w:sz w:val="24"/>
                <w:szCs w:val="24"/>
              </w:rPr>
            </w:pPr>
          </w:p>
        </w:tc>
        <w:tc>
          <w:tcPr>
            <w:tcW w:w="0" w:type="auto"/>
          </w:tcPr>
          <w:p w:rsidR="006A4F3C" w:rsidRPr="005D5E0A" w:rsidRDefault="006A4F3C" w:rsidP="001C40D2">
            <w:pPr>
              <w:spacing w:line="360" w:lineRule="auto"/>
              <w:rPr>
                <w:rFonts w:ascii="Times New Roman" w:hAnsi="Times New Roman" w:cs="Times New Roman"/>
                <w:sz w:val="24"/>
                <w:szCs w:val="24"/>
              </w:rPr>
            </w:pP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68</w:t>
            </w:r>
          </w:p>
        </w:tc>
        <w:tc>
          <w:tcPr>
            <w:tcW w:w="0" w:type="auto"/>
          </w:tcPr>
          <w:p w:rsidR="006A4F3C" w:rsidRPr="005D5E0A" w:rsidRDefault="006A4F3C" w:rsidP="001C40D2">
            <w:pPr>
              <w:spacing w:line="360" w:lineRule="auto"/>
              <w:rPr>
                <w:rFonts w:ascii="Times New Roman" w:hAnsi="Times New Roman" w:cs="Times New Roman"/>
                <w:sz w:val="24"/>
                <w:szCs w:val="24"/>
              </w:rPr>
            </w:pPr>
            <w:r w:rsidRPr="005D5E0A">
              <w:rPr>
                <w:rFonts w:ascii="Times New Roman" w:hAnsi="Times New Roman" w:cs="Times New Roman"/>
                <w:sz w:val="24"/>
                <w:szCs w:val="24"/>
              </w:rPr>
              <w:t>12</w:t>
            </w:r>
          </w:p>
        </w:tc>
      </w:tr>
    </w:tbl>
    <w:p w:rsidR="006A4F3C" w:rsidRPr="005D5E0A" w:rsidRDefault="006A4F3C" w:rsidP="006A4F3C">
      <w:pPr>
        <w:spacing w:after="0" w:line="360" w:lineRule="auto"/>
        <w:rPr>
          <w:rFonts w:ascii="Times New Roman" w:hAnsi="Times New Roman" w:cs="Times New Roman"/>
          <w:sz w:val="24"/>
          <w:szCs w:val="24"/>
        </w:rPr>
      </w:pPr>
    </w:p>
    <w:p w:rsidR="006A4F3C" w:rsidRPr="005D5E0A" w:rsidRDefault="006A4F3C" w:rsidP="006A4F3C">
      <w:pPr>
        <w:spacing w:after="0" w:line="360" w:lineRule="auto"/>
        <w:rPr>
          <w:rFonts w:ascii="Times New Roman" w:hAnsi="Times New Roman" w:cs="Times New Roman"/>
          <w:b/>
          <w:sz w:val="24"/>
          <w:szCs w:val="24"/>
        </w:rPr>
      </w:pPr>
    </w:p>
    <w:p w:rsidR="006A4F3C" w:rsidRPr="005D5E0A" w:rsidRDefault="006A4F3C" w:rsidP="006A4F3C">
      <w:pPr>
        <w:spacing w:after="0" w:line="360" w:lineRule="auto"/>
        <w:rPr>
          <w:rFonts w:ascii="Times New Roman" w:hAnsi="Times New Roman" w:cs="Times New Roman"/>
          <w:sz w:val="24"/>
          <w:szCs w:val="24"/>
        </w:rPr>
      </w:pPr>
      <w:r w:rsidRPr="005D5E0A">
        <w:rPr>
          <w:rFonts w:ascii="Times New Roman" w:hAnsi="Times New Roman" w:cs="Times New Roman"/>
          <w:sz w:val="24"/>
          <w:szCs w:val="24"/>
        </w:rPr>
        <w:t xml:space="preserve"> </w:t>
      </w:r>
    </w:p>
    <w:p w:rsidR="006A4F3C" w:rsidRPr="005D5E0A" w:rsidRDefault="006A4F3C" w:rsidP="006A4F3C">
      <w:pPr>
        <w:spacing w:after="0" w:line="360" w:lineRule="auto"/>
        <w:rPr>
          <w:rFonts w:ascii="Times New Roman" w:hAnsi="Times New Roman" w:cs="Times New Roman"/>
          <w:sz w:val="24"/>
          <w:szCs w:val="24"/>
        </w:rPr>
      </w:pPr>
    </w:p>
    <w:p w:rsidR="00AD31A5" w:rsidRDefault="00AD31A5"/>
    <w:sectPr w:rsidR="00AD31A5" w:rsidSect="005D5E0A">
      <w:headerReference w:type="even" r:id="rId7"/>
      <w:headerReference w:type="default" r:id="rId8"/>
      <w:footerReference w:type="even" r:id="rId9"/>
      <w:footerReference w:type="default" r:id="rId10"/>
      <w:headerReference w:type="first" r:id="rId11"/>
      <w:footerReference w:type="first" r:id="rId12"/>
      <w:pgSz w:w="16838" w:h="11906" w:orient="landscape"/>
      <w:pgMar w:top="1701"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16FC" w:rsidRDefault="004916FC" w:rsidP="002A16F4">
      <w:pPr>
        <w:spacing w:after="0" w:line="240" w:lineRule="auto"/>
      </w:pPr>
      <w:r>
        <w:separator/>
      </w:r>
    </w:p>
  </w:endnote>
  <w:endnote w:type="continuationSeparator" w:id="1">
    <w:p w:rsidR="004916FC" w:rsidRDefault="004916FC" w:rsidP="002A16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B87" w:rsidRDefault="004916FC">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1772344"/>
      <w:docPartObj>
        <w:docPartGallery w:val="Page Numbers (Bottom of Page)"/>
        <w:docPartUnique/>
      </w:docPartObj>
    </w:sdtPr>
    <w:sdtContent>
      <w:p w:rsidR="00A62B87" w:rsidRDefault="00975358">
        <w:pPr>
          <w:pStyle w:val="a6"/>
          <w:jc w:val="right"/>
        </w:pPr>
        <w:r>
          <w:fldChar w:fldCharType="begin"/>
        </w:r>
        <w:r w:rsidR="00895DE8">
          <w:instrText xml:space="preserve"> PAGE   \* MERGEFORMAT </w:instrText>
        </w:r>
        <w:r>
          <w:fldChar w:fldCharType="separate"/>
        </w:r>
        <w:r w:rsidR="004916FC">
          <w:rPr>
            <w:noProof/>
          </w:rPr>
          <w:t>1</w:t>
        </w:r>
        <w:r>
          <w:fldChar w:fldCharType="end"/>
        </w:r>
      </w:p>
    </w:sdtContent>
  </w:sdt>
  <w:p w:rsidR="00A62B87" w:rsidRDefault="004916FC">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B87" w:rsidRDefault="004916F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16FC" w:rsidRDefault="004916FC" w:rsidP="002A16F4">
      <w:pPr>
        <w:spacing w:after="0" w:line="240" w:lineRule="auto"/>
      </w:pPr>
      <w:r>
        <w:separator/>
      </w:r>
    </w:p>
  </w:footnote>
  <w:footnote w:type="continuationSeparator" w:id="1">
    <w:p w:rsidR="004916FC" w:rsidRDefault="004916FC" w:rsidP="002A16F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B87" w:rsidRDefault="004916FC">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B87" w:rsidRDefault="004916F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B87" w:rsidRDefault="004916F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74CD5"/>
    <w:multiLevelType w:val="hybridMultilevel"/>
    <w:tmpl w:val="8092C86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239F36E7"/>
    <w:multiLevelType w:val="hybridMultilevel"/>
    <w:tmpl w:val="B636E4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683742A"/>
    <w:multiLevelType w:val="hybridMultilevel"/>
    <w:tmpl w:val="87CE67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characterSpacingControl w:val="doNotCompress"/>
  <w:savePreviewPicture/>
  <w:footnotePr>
    <w:footnote w:id="0"/>
    <w:footnote w:id="1"/>
  </w:footnotePr>
  <w:endnotePr>
    <w:endnote w:id="0"/>
    <w:endnote w:id="1"/>
  </w:endnotePr>
  <w:compat/>
  <w:rsids>
    <w:rsidRoot w:val="006A4F3C"/>
    <w:rsid w:val="002A16F4"/>
    <w:rsid w:val="00362567"/>
    <w:rsid w:val="00447128"/>
    <w:rsid w:val="004916FC"/>
    <w:rsid w:val="005E03C7"/>
    <w:rsid w:val="00673218"/>
    <w:rsid w:val="006A4F3C"/>
    <w:rsid w:val="00895DE8"/>
    <w:rsid w:val="00975358"/>
    <w:rsid w:val="0099788D"/>
    <w:rsid w:val="00A6368E"/>
    <w:rsid w:val="00AD31A5"/>
    <w:rsid w:val="00CB36FD"/>
    <w:rsid w:val="00DD762C"/>
    <w:rsid w:val="00EA36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F3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A4F3C"/>
    <w:pPr>
      <w:ind w:left="720"/>
      <w:contextualSpacing/>
    </w:pPr>
    <w:rPr>
      <w:rFonts w:ascii="Calibri" w:eastAsia="Times New Roman" w:hAnsi="Calibri" w:cs="Times New Roman"/>
    </w:rPr>
  </w:style>
  <w:style w:type="paragraph" w:styleId="a4">
    <w:name w:val="header"/>
    <w:basedOn w:val="a"/>
    <w:link w:val="a5"/>
    <w:uiPriority w:val="99"/>
    <w:semiHidden/>
    <w:unhideWhenUsed/>
    <w:rsid w:val="006A4F3C"/>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6A4F3C"/>
  </w:style>
  <w:style w:type="paragraph" w:styleId="a6">
    <w:name w:val="footer"/>
    <w:basedOn w:val="a"/>
    <w:link w:val="a7"/>
    <w:uiPriority w:val="99"/>
    <w:unhideWhenUsed/>
    <w:rsid w:val="006A4F3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A4F3C"/>
  </w:style>
  <w:style w:type="table" w:styleId="a8">
    <w:name w:val="Table Grid"/>
    <w:basedOn w:val="a1"/>
    <w:uiPriority w:val="59"/>
    <w:rsid w:val="006A4F3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Normal (Web)"/>
    <w:basedOn w:val="a"/>
    <w:uiPriority w:val="99"/>
    <w:semiHidden/>
    <w:unhideWhenUsed/>
    <w:rsid w:val="00CB36F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03047823">
      <w:bodyDiv w:val="1"/>
      <w:marLeft w:val="0"/>
      <w:marRight w:val="0"/>
      <w:marTop w:val="0"/>
      <w:marBottom w:val="0"/>
      <w:divBdr>
        <w:top w:val="none" w:sz="0" w:space="0" w:color="auto"/>
        <w:left w:val="none" w:sz="0" w:space="0" w:color="auto"/>
        <w:bottom w:val="none" w:sz="0" w:space="0" w:color="auto"/>
        <w:right w:val="none" w:sz="0" w:space="0" w:color="auto"/>
      </w:divBdr>
    </w:div>
    <w:div w:id="473252164">
      <w:bodyDiv w:val="1"/>
      <w:marLeft w:val="0"/>
      <w:marRight w:val="0"/>
      <w:marTop w:val="0"/>
      <w:marBottom w:val="0"/>
      <w:divBdr>
        <w:top w:val="none" w:sz="0" w:space="0" w:color="auto"/>
        <w:left w:val="none" w:sz="0" w:space="0" w:color="auto"/>
        <w:bottom w:val="none" w:sz="0" w:space="0" w:color="auto"/>
        <w:right w:val="none" w:sz="0" w:space="0" w:color="auto"/>
      </w:divBdr>
    </w:div>
    <w:div w:id="1171947435">
      <w:bodyDiv w:val="1"/>
      <w:marLeft w:val="0"/>
      <w:marRight w:val="0"/>
      <w:marTop w:val="0"/>
      <w:marBottom w:val="0"/>
      <w:divBdr>
        <w:top w:val="none" w:sz="0" w:space="0" w:color="auto"/>
        <w:left w:val="none" w:sz="0" w:space="0" w:color="auto"/>
        <w:bottom w:val="none" w:sz="0" w:space="0" w:color="auto"/>
        <w:right w:val="none" w:sz="0" w:space="0" w:color="auto"/>
      </w:divBdr>
    </w:div>
    <w:div w:id="165179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16</Pages>
  <Words>4011</Words>
  <Characters>22869</Characters>
  <Application>Microsoft Office Word</Application>
  <DocSecurity>0</DocSecurity>
  <Lines>190</Lines>
  <Paragraphs>53</Paragraphs>
  <ScaleCrop>false</ScaleCrop>
  <Company/>
  <LinksUpToDate>false</LinksUpToDate>
  <CharactersWithSpaces>26827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6</cp:revision>
  <dcterms:created xsi:type="dcterms:W3CDTF">2021-11-07T10:58:00Z</dcterms:created>
  <dcterms:modified xsi:type="dcterms:W3CDTF">2022-01-09T07:40:00Z</dcterms:modified>
</cp:coreProperties>
</file>